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24" w:rsidRDefault="009545A5">
      <w:pPr>
        <w:pStyle w:val="2"/>
        <w:spacing w:line="240" w:lineRule="auto"/>
        <w:jc w:val="center"/>
        <w:rPr>
          <w:rFonts w:hAnsi="Times New Roman"/>
          <w:kern w:val="44"/>
        </w:rPr>
      </w:pPr>
      <w:bookmarkStart w:id="0" w:name="_Toc321405697"/>
      <w:bookmarkStart w:id="1" w:name="_Toc320864091"/>
      <w:r>
        <w:rPr>
          <w:rFonts w:hAnsi="Times New Roman" w:hint="eastAsia"/>
          <w:kern w:val="44"/>
        </w:rPr>
        <w:t>浙江科技</w:t>
      </w:r>
      <w:r>
        <w:rPr>
          <w:rFonts w:hAnsi="Times New Roman"/>
          <w:kern w:val="44"/>
        </w:rPr>
        <w:t>学院</w:t>
      </w:r>
    </w:p>
    <w:p w:rsidR="00A91D24" w:rsidRDefault="009545A5">
      <w:pPr>
        <w:pStyle w:val="2"/>
        <w:spacing w:line="240" w:lineRule="auto"/>
        <w:jc w:val="center"/>
        <w:rPr>
          <w:rFonts w:hAnsi="Times New Roman"/>
          <w:kern w:val="44"/>
        </w:rPr>
      </w:pPr>
      <w:r>
        <w:rPr>
          <w:rFonts w:hAnsi="Times New Roman"/>
          <w:kern w:val="44"/>
        </w:rPr>
        <w:t>高校学生境外交流培训工程专项经费资助评审</w:t>
      </w:r>
      <w:r>
        <w:rPr>
          <w:rFonts w:hAnsi="Times New Roman" w:hint="eastAsia"/>
          <w:kern w:val="44"/>
        </w:rPr>
        <w:t>细则</w:t>
      </w:r>
      <w:bookmarkEnd w:id="0"/>
      <w:bookmarkEnd w:id="1"/>
    </w:p>
    <w:p w:rsidR="00A91D24" w:rsidRDefault="0010776F">
      <w:pPr>
        <w:jc w:val="center"/>
        <w:rPr>
          <w:rFonts w:ascii="Arial" w:eastAsia="黑体" w:cs="Times New Roman"/>
          <w:b/>
          <w:bCs/>
          <w:kern w:val="44"/>
          <w:sz w:val="32"/>
          <w:szCs w:val="32"/>
        </w:rPr>
      </w:pPr>
      <w:r>
        <w:rPr>
          <w:rFonts w:ascii="Arial" w:eastAsia="黑体" w:cs="Times New Roman" w:hint="eastAsia"/>
          <w:b/>
          <w:bCs/>
          <w:kern w:val="44"/>
          <w:sz w:val="32"/>
          <w:szCs w:val="32"/>
        </w:rPr>
        <w:t>（</w:t>
      </w:r>
      <w:r w:rsidR="009545A5">
        <w:rPr>
          <w:rFonts w:ascii="Arial" w:eastAsia="黑体" w:cs="Times New Roman"/>
          <w:b/>
          <w:bCs/>
          <w:kern w:val="44"/>
          <w:sz w:val="32"/>
          <w:szCs w:val="32"/>
        </w:rPr>
        <w:t>201</w:t>
      </w:r>
      <w:r w:rsidR="00D41E5A">
        <w:rPr>
          <w:rFonts w:ascii="Arial" w:eastAsia="黑体" w:cs="Times New Roman" w:hint="eastAsia"/>
          <w:b/>
          <w:bCs/>
          <w:kern w:val="44"/>
          <w:sz w:val="32"/>
          <w:szCs w:val="32"/>
        </w:rPr>
        <w:t>9</w:t>
      </w:r>
      <w:r w:rsidR="009545A5">
        <w:rPr>
          <w:rFonts w:ascii="Arial" w:eastAsia="黑体" w:cs="Times New Roman" w:hint="eastAsia"/>
          <w:b/>
          <w:bCs/>
          <w:kern w:val="44"/>
          <w:sz w:val="32"/>
          <w:szCs w:val="32"/>
        </w:rPr>
        <w:t>年度</w:t>
      </w:r>
      <w:r>
        <w:rPr>
          <w:rFonts w:ascii="Arial" w:eastAsia="黑体" w:cs="Times New Roman" w:hint="eastAsia"/>
          <w:b/>
          <w:bCs/>
          <w:kern w:val="44"/>
          <w:sz w:val="32"/>
          <w:szCs w:val="32"/>
        </w:rPr>
        <w:t>）</w:t>
      </w:r>
    </w:p>
    <w:p w:rsidR="00A91D24" w:rsidRDefault="009545A5">
      <w:pPr>
        <w:pStyle w:val="2"/>
        <w:spacing w:line="360" w:lineRule="auto"/>
        <w:ind w:firstLineChars="200" w:firstLine="600"/>
        <w:jc w:val="left"/>
        <w:rPr>
          <w:rFonts w:ascii="仿宋_GB2312" w:eastAsia="仿宋_GB2312"/>
        </w:rPr>
      </w:pPr>
      <w:r>
        <w:rPr>
          <w:rFonts w:ascii="仿宋" w:eastAsia="仿宋" w:hAnsi="仿宋" w:cs="仿宋" w:hint="eastAsia"/>
          <w:b w:val="0"/>
          <w:bCs w:val="0"/>
          <w:sz w:val="30"/>
          <w:szCs w:val="30"/>
        </w:rPr>
        <w:t>根据《浙江科技学院高校学生</w:t>
      </w:r>
      <w:r>
        <w:rPr>
          <w:rFonts w:ascii="仿宋" w:eastAsia="仿宋" w:hAnsi="仿宋" w:cs="仿宋"/>
          <w:b w:val="0"/>
          <w:bCs w:val="0"/>
          <w:sz w:val="30"/>
          <w:szCs w:val="30"/>
        </w:rPr>
        <w:t>境外交流培训工程专项经费管理办法（</w:t>
      </w:r>
      <w:r>
        <w:rPr>
          <w:rFonts w:ascii="仿宋" w:eastAsia="仿宋" w:hAnsi="仿宋" w:cs="仿宋" w:hint="eastAsia"/>
          <w:b w:val="0"/>
          <w:bCs w:val="0"/>
          <w:sz w:val="30"/>
          <w:szCs w:val="30"/>
        </w:rPr>
        <w:t>试行</w:t>
      </w:r>
      <w:r>
        <w:rPr>
          <w:rFonts w:ascii="仿宋" w:eastAsia="仿宋" w:hAnsi="仿宋" w:cs="仿宋"/>
          <w:b w:val="0"/>
          <w:bCs w:val="0"/>
          <w:sz w:val="30"/>
          <w:szCs w:val="30"/>
        </w:rPr>
        <w:t>）</w:t>
      </w:r>
      <w:r>
        <w:rPr>
          <w:rFonts w:ascii="仿宋" w:eastAsia="仿宋" w:hAnsi="仿宋" w:cs="仿宋" w:hint="eastAsia"/>
          <w:b w:val="0"/>
          <w:bCs w:val="0"/>
          <w:sz w:val="30"/>
          <w:szCs w:val="30"/>
        </w:rPr>
        <w:t>》（浙科院外〔201</w:t>
      </w:r>
      <w:r>
        <w:rPr>
          <w:rFonts w:ascii="仿宋" w:eastAsia="仿宋" w:hAnsi="仿宋" w:cs="仿宋"/>
          <w:b w:val="0"/>
          <w:bCs w:val="0"/>
          <w:sz w:val="30"/>
          <w:szCs w:val="30"/>
        </w:rPr>
        <w:t>7</w:t>
      </w:r>
      <w:r>
        <w:rPr>
          <w:rFonts w:ascii="仿宋" w:eastAsia="仿宋" w:hAnsi="仿宋" w:cs="仿宋" w:hint="eastAsia"/>
          <w:b w:val="0"/>
          <w:bCs w:val="0"/>
          <w:sz w:val="30"/>
          <w:szCs w:val="30"/>
        </w:rPr>
        <w:t>〕</w:t>
      </w:r>
      <w:r>
        <w:rPr>
          <w:rFonts w:ascii="仿宋" w:eastAsia="仿宋" w:hAnsi="仿宋" w:cs="仿宋"/>
          <w:b w:val="0"/>
          <w:bCs w:val="0"/>
          <w:sz w:val="30"/>
          <w:szCs w:val="30"/>
        </w:rPr>
        <w:t>3</w:t>
      </w:r>
      <w:r>
        <w:rPr>
          <w:rFonts w:ascii="仿宋" w:eastAsia="仿宋" w:hAnsi="仿宋" w:cs="仿宋" w:hint="eastAsia"/>
          <w:b w:val="0"/>
          <w:bCs w:val="0"/>
          <w:sz w:val="30"/>
          <w:szCs w:val="30"/>
        </w:rPr>
        <w:t>号）文件精神，特制定2</w:t>
      </w:r>
      <w:r>
        <w:rPr>
          <w:rFonts w:ascii="仿宋" w:eastAsia="仿宋" w:hAnsi="仿宋" w:cs="仿宋"/>
          <w:b w:val="0"/>
          <w:bCs w:val="0"/>
          <w:sz w:val="30"/>
          <w:szCs w:val="30"/>
        </w:rPr>
        <w:t>01</w:t>
      </w:r>
      <w:r w:rsidR="00D41E5A">
        <w:rPr>
          <w:rFonts w:ascii="仿宋" w:eastAsia="仿宋" w:hAnsi="仿宋" w:cs="仿宋" w:hint="eastAsia"/>
          <w:b w:val="0"/>
          <w:bCs w:val="0"/>
          <w:sz w:val="30"/>
          <w:szCs w:val="30"/>
        </w:rPr>
        <w:t>9</w:t>
      </w:r>
      <w:r>
        <w:rPr>
          <w:rFonts w:ascii="仿宋" w:eastAsia="仿宋" w:hAnsi="仿宋" w:cs="仿宋" w:hint="eastAsia"/>
          <w:b w:val="0"/>
          <w:bCs w:val="0"/>
          <w:sz w:val="30"/>
          <w:szCs w:val="30"/>
        </w:rPr>
        <w:t>年度</w:t>
      </w:r>
      <w:r>
        <w:rPr>
          <w:rFonts w:ascii="仿宋" w:eastAsia="仿宋" w:hAnsi="仿宋" w:cs="仿宋"/>
          <w:b w:val="0"/>
          <w:bCs w:val="0"/>
          <w:sz w:val="30"/>
          <w:szCs w:val="30"/>
        </w:rPr>
        <w:t>专项经费评审</w:t>
      </w:r>
      <w:r>
        <w:rPr>
          <w:rFonts w:ascii="仿宋" w:eastAsia="仿宋" w:hAnsi="仿宋" w:cs="仿宋" w:hint="eastAsia"/>
          <w:b w:val="0"/>
          <w:bCs w:val="0"/>
          <w:sz w:val="30"/>
          <w:szCs w:val="30"/>
        </w:rPr>
        <w:t>细则。</w:t>
      </w:r>
    </w:p>
    <w:p w:rsidR="00A91D24" w:rsidRDefault="009545A5">
      <w:pPr>
        <w:spacing w:line="360" w:lineRule="auto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一、评审工作小组办公室成员及职责</w:t>
      </w:r>
    </w:p>
    <w:p w:rsidR="00A91D24" w:rsidRDefault="009545A5" w:rsidP="000F23B9">
      <w:pPr>
        <w:spacing w:line="360" w:lineRule="auto"/>
        <w:ind w:firstLineChars="150" w:firstLine="45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（一）评审工作小组办公室人员组成</w:t>
      </w:r>
    </w:p>
    <w:p w:rsidR="00A91D24" w:rsidRDefault="009545A5">
      <w:pPr>
        <w:spacing w:line="360" w:lineRule="auto"/>
        <w:ind w:firstLineChars="294" w:firstLine="885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主任：</w:t>
      </w:r>
      <w:r w:rsidR="00FC5AED">
        <w:rPr>
          <w:rFonts w:ascii="仿宋" w:eastAsia="仿宋" w:hAnsi="仿宋" w:cs="仿宋" w:hint="eastAsia"/>
          <w:sz w:val="30"/>
          <w:szCs w:val="30"/>
        </w:rPr>
        <w:t>骆钧炎</w:t>
      </w:r>
    </w:p>
    <w:p w:rsidR="00A91D24" w:rsidRDefault="00FC5AED">
      <w:pPr>
        <w:spacing w:line="360" w:lineRule="auto"/>
        <w:ind w:firstLineChars="294" w:firstLine="885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副主任</w:t>
      </w:r>
      <w:r w:rsidR="009545A5">
        <w:rPr>
          <w:rFonts w:ascii="仿宋" w:eastAsia="仿宋" w:hAnsi="仿宋" w:cs="仿宋"/>
          <w:b/>
          <w:sz w:val="30"/>
          <w:szCs w:val="30"/>
        </w:rPr>
        <w:t>：</w:t>
      </w:r>
      <w:r>
        <w:rPr>
          <w:rFonts w:ascii="仿宋" w:eastAsia="仿宋" w:hAnsi="仿宋" w:cs="仿宋" w:hint="eastAsia"/>
          <w:sz w:val="30"/>
          <w:szCs w:val="30"/>
        </w:rPr>
        <w:t>张华辉</w:t>
      </w:r>
    </w:p>
    <w:p w:rsidR="00D41E5A" w:rsidRDefault="009545A5">
      <w:pPr>
        <w:spacing w:line="360" w:lineRule="auto"/>
        <w:ind w:firstLineChars="294" w:firstLine="885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成员：</w:t>
      </w:r>
      <w:r w:rsidR="00FC5AED">
        <w:rPr>
          <w:rFonts w:ascii="仿宋" w:eastAsia="仿宋" w:hAnsi="仿宋" w:cs="仿宋" w:hint="eastAsia"/>
          <w:sz w:val="30"/>
          <w:szCs w:val="30"/>
        </w:rPr>
        <w:t>宋碧澄 李昱颖</w:t>
      </w:r>
    </w:p>
    <w:p w:rsidR="00A91D24" w:rsidRDefault="00E500E8" w:rsidP="00D41E5A">
      <w:pPr>
        <w:spacing w:line="360" w:lineRule="auto"/>
        <w:ind w:firstLineChars="294" w:firstLine="885"/>
        <w:rPr>
          <w:rFonts w:ascii="仿宋" w:eastAsia="仿宋" w:hAnsi="仿宋" w:cs="仿宋"/>
          <w:sz w:val="30"/>
          <w:szCs w:val="30"/>
        </w:rPr>
      </w:pPr>
      <w:r w:rsidRPr="00E500E8">
        <w:rPr>
          <w:rFonts w:ascii="仿宋" w:eastAsia="仿宋" w:hAnsi="仿宋" w:cs="仿宋" w:hint="eastAsia"/>
          <w:b/>
          <w:sz w:val="30"/>
          <w:szCs w:val="30"/>
        </w:rPr>
        <w:t>秘书：</w:t>
      </w:r>
      <w:r w:rsidR="00D41E5A">
        <w:rPr>
          <w:rFonts w:ascii="仿宋" w:eastAsia="仿宋" w:hAnsi="仿宋" w:cs="仿宋" w:hint="eastAsia"/>
          <w:sz w:val="30"/>
          <w:szCs w:val="30"/>
        </w:rPr>
        <w:t>黄居安</w:t>
      </w:r>
    </w:p>
    <w:p w:rsidR="00A91D24" w:rsidRDefault="009545A5" w:rsidP="000F23B9">
      <w:pPr>
        <w:spacing w:line="360" w:lineRule="auto"/>
        <w:ind w:firstLineChars="150" w:firstLine="45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（二）职责</w:t>
      </w:r>
    </w:p>
    <w:p w:rsidR="00A91D24" w:rsidRDefault="009545A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1．审定</w:t>
      </w:r>
      <w:r w:rsidR="006A3B02">
        <w:rPr>
          <w:rFonts w:ascii="仿宋" w:eastAsia="仿宋" w:hAnsi="仿宋" w:cs="仿宋" w:hint="eastAsia"/>
          <w:sz w:val="30"/>
          <w:szCs w:val="30"/>
        </w:rPr>
        <w:t>2019</w:t>
      </w:r>
      <w:r w:rsidR="00866BC4">
        <w:rPr>
          <w:rFonts w:ascii="仿宋" w:eastAsia="仿宋" w:hAnsi="仿宋" w:cs="仿宋" w:hint="eastAsia"/>
          <w:sz w:val="30"/>
          <w:szCs w:val="30"/>
        </w:rPr>
        <w:t>年度</w:t>
      </w:r>
      <w:r>
        <w:rPr>
          <w:rFonts w:ascii="仿宋" w:eastAsia="仿宋" w:hAnsi="仿宋" w:cs="仿宋" w:hint="eastAsia"/>
          <w:sz w:val="30"/>
          <w:szCs w:val="30"/>
        </w:rPr>
        <w:t>浙江科技学院高校学生</w:t>
      </w:r>
      <w:r>
        <w:rPr>
          <w:rFonts w:ascii="仿宋" w:eastAsia="仿宋" w:hAnsi="仿宋" w:cs="仿宋"/>
          <w:sz w:val="30"/>
          <w:szCs w:val="30"/>
        </w:rPr>
        <w:t>境外交流培训工程专项经费</w:t>
      </w:r>
      <w:r>
        <w:rPr>
          <w:rFonts w:ascii="仿宋" w:eastAsia="仿宋" w:hAnsi="仿宋" w:cs="仿宋" w:hint="eastAsia"/>
          <w:sz w:val="30"/>
          <w:szCs w:val="30"/>
        </w:rPr>
        <w:t>评审细则；</w:t>
      </w:r>
    </w:p>
    <w:p w:rsidR="00A91D24" w:rsidRDefault="009545A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 w:rsidR="003C3D1A">
        <w:rPr>
          <w:rFonts w:ascii="仿宋" w:eastAsia="仿宋" w:hAnsi="仿宋" w:cs="仿宋" w:hint="eastAsia"/>
          <w:sz w:val="30"/>
          <w:szCs w:val="30"/>
        </w:rPr>
        <w:t>．审定</w:t>
      </w:r>
      <w:r>
        <w:rPr>
          <w:rFonts w:ascii="仿宋" w:eastAsia="仿宋" w:hAnsi="仿宋" w:cs="仿宋"/>
          <w:sz w:val="30"/>
          <w:szCs w:val="30"/>
        </w:rPr>
        <w:t>项目申报</w:t>
      </w:r>
      <w:r>
        <w:rPr>
          <w:rFonts w:ascii="仿宋" w:eastAsia="仿宋" w:hAnsi="仿宋" w:cs="仿宋" w:hint="eastAsia"/>
          <w:sz w:val="30"/>
          <w:szCs w:val="30"/>
        </w:rPr>
        <w:t>程序</w:t>
      </w:r>
      <w:r>
        <w:rPr>
          <w:rFonts w:ascii="仿宋" w:eastAsia="仿宋" w:hAnsi="仿宋" w:cs="仿宋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初定</w:t>
      </w:r>
      <w:r>
        <w:rPr>
          <w:rFonts w:ascii="仿宋" w:eastAsia="仿宋" w:hAnsi="仿宋" w:cs="仿宋"/>
          <w:sz w:val="30"/>
          <w:szCs w:val="30"/>
        </w:rPr>
        <w:t>资助名额及资助金额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A91D24" w:rsidRDefault="009545A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3．各资助</w:t>
      </w:r>
      <w:r>
        <w:rPr>
          <w:rFonts w:ascii="仿宋" w:eastAsia="仿宋" w:hAnsi="仿宋" w:cs="仿宋"/>
          <w:sz w:val="30"/>
          <w:szCs w:val="30"/>
        </w:rPr>
        <w:t>类型</w:t>
      </w:r>
      <w:r>
        <w:rPr>
          <w:rFonts w:ascii="仿宋" w:eastAsia="仿宋" w:hAnsi="仿宋" w:cs="仿宋" w:hint="eastAsia"/>
          <w:sz w:val="30"/>
          <w:szCs w:val="30"/>
        </w:rPr>
        <w:t>申请</w:t>
      </w:r>
      <w:r w:rsidR="0010776F">
        <w:rPr>
          <w:rFonts w:ascii="仿宋" w:eastAsia="仿宋" w:hAnsi="仿宋" w:cs="仿宋" w:hint="eastAsia"/>
          <w:sz w:val="30"/>
          <w:szCs w:val="30"/>
        </w:rPr>
        <w:t>的</w:t>
      </w:r>
      <w:r w:rsidR="0010776F">
        <w:rPr>
          <w:rFonts w:ascii="仿宋" w:eastAsia="仿宋" w:hAnsi="仿宋" w:cs="仿宋"/>
          <w:sz w:val="30"/>
          <w:szCs w:val="30"/>
        </w:rPr>
        <w:t>初审</w:t>
      </w:r>
      <w:r w:rsidR="003C3D1A">
        <w:rPr>
          <w:rFonts w:ascii="仿宋" w:eastAsia="仿宋" w:hAnsi="仿宋" w:cs="仿宋" w:hint="eastAsia"/>
          <w:sz w:val="30"/>
          <w:szCs w:val="30"/>
        </w:rPr>
        <w:t>，组织专家进行评审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A91D24" w:rsidRDefault="009545A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 公示专项经费各</w:t>
      </w:r>
      <w:r>
        <w:rPr>
          <w:rFonts w:ascii="仿宋" w:eastAsia="仿宋" w:hAnsi="仿宋" w:cs="仿宋"/>
          <w:sz w:val="30"/>
          <w:szCs w:val="30"/>
        </w:rPr>
        <w:t>资助</w:t>
      </w:r>
      <w:r w:rsidR="003C3D1A">
        <w:rPr>
          <w:rFonts w:ascii="仿宋" w:eastAsia="仿宋" w:hAnsi="仿宋" w:cs="仿宋" w:hint="eastAsia"/>
          <w:sz w:val="30"/>
          <w:szCs w:val="30"/>
        </w:rPr>
        <w:t>类型评审结果。</w:t>
      </w:r>
    </w:p>
    <w:p w:rsidR="000F23B9" w:rsidRDefault="000F23B9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A91D24" w:rsidRDefault="009545A5">
      <w:pPr>
        <w:spacing w:line="360" w:lineRule="auto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lastRenderedPageBreak/>
        <w:t>二、申请人应具备的条件</w:t>
      </w:r>
    </w:p>
    <w:p w:rsidR="00A91D24" w:rsidRDefault="000F23B9" w:rsidP="000F23B9">
      <w:pPr>
        <w:ind w:firstLineChars="150" w:firstLine="452"/>
        <w:rPr>
          <w:rFonts w:ascii="仿宋" w:eastAsia="仿宋" w:hAnsi="仿宋" w:cs="仿宋"/>
          <w:sz w:val="30"/>
          <w:szCs w:val="30"/>
        </w:rPr>
      </w:pPr>
      <w:r w:rsidRPr="000F23B9">
        <w:rPr>
          <w:rFonts w:ascii="仿宋" w:eastAsia="仿宋" w:hAnsi="仿宋" w:cs="仿宋" w:hint="eastAsia"/>
          <w:b/>
          <w:sz w:val="30"/>
          <w:szCs w:val="30"/>
        </w:rPr>
        <w:t>（一）</w:t>
      </w:r>
      <w:r w:rsidR="009545A5">
        <w:rPr>
          <w:rFonts w:ascii="仿宋" w:eastAsia="仿宋" w:hAnsi="仿宋" w:cs="仿宋"/>
          <w:sz w:val="30"/>
          <w:szCs w:val="30"/>
        </w:rPr>
        <w:t>热爱祖国，遵纪守法；</w:t>
      </w:r>
    </w:p>
    <w:p w:rsidR="00A91D24" w:rsidRDefault="000F23B9" w:rsidP="000F23B9">
      <w:pPr>
        <w:ind w:firstLineChars="150" w:firstLine="45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（二）</w:t>
      </w:r>
      <w:r w:rsidR="009545A5">
        <w:rPr>
          <w:rFonts w:ascii="仿宋" w:eastAsia="仿宋" w:hAnsi="仿宋" w:cs="仿宋"/>
          <w:sz w:val="30"/>
          <w:szCs w:val="30"/>
        </w:rPr>
        <w:t>诚实守信，道德品质优良，身心健康，在校期间无</w:t>
      </w:r>
      <w:r w:rsidR="009545A5">
        <w:rPr>
          <w:rFonts w:ascii="仿宋" w:eastAsia="仿宋" w:hAnsi="仿宋" w:cs="仿宋" w:hint="eastAsia"/>
          <w:sz w:val="30"/>
          <w:szCs w:val="30"/>
        </w:rPr>
        <w:t>作弊</w:t>
      </w:r>
      <w:r w:rsidR="009545A5">
        <w:rPr>
          <w:rFonts w:ascii="仿宋" w:eastAsia="仿宋" w:hAnsi="仿宋" w:cs="仿宋"/>
          <w:sz w:val="30"/>
          <w:szCs w:val="30"/>
        </w:rPr>
        <w:t>等不良记录；</w:t>
      </w:r>
    </w:p>
    <w:p w:rsidR="00A91D24" w:rsidRPr="000F23B9" w:rsidRDefault="000F23B9" w:rsidP="000F23B9">
      <w:pPr>
        <w:spacing w:line="360" w:lineRule="auto"/>
        <w:ind w:firstLineChars="150" w:firstLine="452"/>
        <w:rPr>
          <w:rFonts w:ascii="仿宋" w:eastAsia="仿宋" w:hAnsi="仿宋" w:cs="仿宋"/>
          <w:sz w:val="30"/>
          <w:szCs w:val="30"/>
        </w:rPr>
      </w:pPr>
      <w:r w:rsidRPr="000F23B9">
        <w:rPr>
          <w:rFonts w:ascii="仿宋" w:eastAsia="仿宋" w:hAnsi="仿宋" w:cs="仿宋" w:hint="eastAsia"/>
          <w:b/>
          <w:sz w:val="30"/>
          <w:szCs w:val="30"/>
        </w:rPr>
        <w:t>（三）</w:t>
      </w:r>
      <w:r w:rsidR="00E500E8" w:rsidRPr="000F23B9">
        <w:rPr>
          <w:rFonts w:ascii="仿宋" w:eastAsia="仿宋" w:hAnsi="仿宋" w:cs="仿宋" w:hint="eastAsia"/>
          <w:sz w:val="30"/>
          <w:szCs w:val="30"/>
        </w:rPr>
        <w:t>申请学生</w:t>
      </w:r>
      <w:r w:rsidR="00E500E8" w:rsidRPr="000F23B9">
        <w:rPr>
          <w:rFonts w:ascii="仿宋" w:eastAsia="仿宋" w:hAnsi="仿宋" w:cs="仿宋"/>
          <w:sz w:val="30"/>
          <w:szCs w:val="30"/>
        </w:rPr>
        <w:t>应在</w:t>
      </w:r>
      <w:r w:rsidR="00E500E8" w:rsidRPr="000F23B9">
        <w:rPr>
          <w:rFonts w:ascii="仿宋" w:eastAsia="仿宋" w:hAnsi="仿宋" w:cs="仿宋" w:hint="eastAsia"/>
          <w:sz w:val="30"/>
          <w:szCs w:val="30"/>
        </w:rPr>
        <w:t>2</w:t>
      </w:r>
      <w:r w:rsidR="00D41E5A">
        <w:rPr>
          <w:rFonts w:ascii="仿宋" w:eastAsia="仿宋" w:hAnsi="仿宋" w:cs="仿宋"/>
          <w:sz w:val="30"/>
          <w:szCs w:val="30"/>
        </w:rPr>
        <w:t>01</w:t>
      </w:r>
      <w:r w:rsidR="00D41E5A">
        <w:rPr>
          <w:rFonts w:ascii="仿宋" w:eastAsia="仿宋" w:hAnsi="仿宋" w:cs="仿宋" w:hint="eastAsia"/>
          <w:sz w:val="30"/>
          <w:szCs w:val="30"/>
        </w:rPr>
        <w:t>8</w:t>
      </w:r>
      <w:r w:rsidR="0010776F">
        <w:rPr>
          <w:rFonts w:ascii="仿宋" w:eastAsia="仿宋" w:hAnsi="仿宋" w:cs="仿宋"/>
          <w:sz w:val="30"/>
          <w:szCs w:val="30"/>
        </w:rPr>
        <w:t>-</w:t>
      </w:r>
      <w:r w:rsidR="00E500E8" w:rsidRPr="000F23B9">
        <w:rPr>
          <w:rFonts w:ascii="仿宋" w:eastAsia="仿宋" w:hAnsi="仿宋" w:cs="仿宋" w:hint="eastAsia"/>
          <w:sz w:val="30"/>
          <w:szCs w:val="30"/>
        </w:rPr>
        <w:t>2</w:t>
      </w:r>
      <w:r w:rsidR="00D41E5A">
        <w:rPr>
          <w:rFonts w:ascii="仿宋" w:eastAsia="仿宋" w:hAnsi="仿宋" w:cs="仿宋"/>
          <w:sz w:val="30"/>
          <w:szCs w:val="30"/>
        </w:rPr>
        <w:t>01</w:t>
      </w:r>
      <w:r w:rsidR="00D41E5A">
        <w:rPr>
          <w:rFonts w:ascii="仿宋" w:eastAsia="仿宋" w:hAnsi="仿宋" w:cs="仿宋" w:hint="eastAsia"/>
          <w:sz w:val="30"/>
          <w:szCs w:val="30"/>
        </w:rPr>
        <w:t>9</w:t>
      </w:r>
      <w:r w:rsidR="00E500E8" w:rsidRPr="000F23B9">
        <w:rPr>
          <w:rFonts w:ascii="仿宋" w:eastAsia="仿宋" w:hAnsi="仿宋" w:cs="仿宋" w:hint="eastAsia"/>
          <w:sz w:val="30"/>
          <w:szCs w:val="30"/>
        </w:rPr>
        <w:t>学年期间</w:t>
      </w:r>
      <w:r w:rsidR="00E500E8" w:rsidRPr="000F23B9">
        <w:rPr>
          <w:rFonts w:ascii="仿宋" w:eastAsia="仿宋" w:hAnsi="仿宋" w:cs="仿宋"/>
          <w:sz w:val="30"/>
          <w:szCs w:val="30"/>
        </w:rPr>
        <w:t>，</w:t>
      </w:r>
      <w:r w:rsidR="00E500E8" w:rsidRPr="000F23B9">
        <w:rPr>
          <w:rFonts w:ascii="仿宋" w:eastAsia="仿宋" w:hAnsi="仿宋" w:cs="仿宋" w:hint="eastAsia"/>
          <w:sz w:val="30"/>
          <w:szCs w:val="30"/>
        </w:rPr>
        <w:t>参加我校境</w:t>
      </w:r>
      <w:r w:rsidR="00E500E8" w:rsidRPr="000F23B9">
        <w:rPr>
          <w:rFonts w:ascii="仿宋" w:eastAsia="仿宋" w:hAnsi="仿宋" w:cs="仿宋"/>
          <w:sz w:val="30"/>
          <w:szCs w:val="30"/>
        </w:rPr>
        <w:t>外学期交流项目</w:t>
      </w:r>
      <w:r w:rsidR="00E500E8" w:rsidRPr="000F23B9">
        <w:rPr>
          <w:rFonts w:ascii="仿宋" w:eastAsia="仿宋" w:hAnsi="仿宋" w:cs="仿宋" w:hint="eastAsia"/>
          <w:sz w:val="30"/>
          <w:szCs w:val="30"/>
        </w:rPr>
        <w:t>（</w:t>
      </w:r>
      <w:r w:rsidR="00E500E8" w:rsidRPr="000F23B9">
        <w:rPr>
          <w:rFonts w:ascii="仿宋" w:eastAsia="仿宋" w:hAnsi="仿宋" w:cs="仿宋"/>
          <w:sz w:val="30"/>
          <w:szCs w:val="30"/>
        </w:rPr>
        <w:t>不包含中德联合培养本科生项目</w:t>
      </w:r>
      <w:r w:rsidR="00E500E8" w:rsidRPr="000F23B9">
        <w:rPr>
          <w:rFonts w:ascii="仿宋" w:eastAsia="仿宋" w:hAnsi="仿宋" w:cs="仿宋" w:hint="eastAsia"/>
          <w:sz w:val="30"/>
          <w:szCs w:val="30"/>
        </w:rPr>
        <w:t>的</w:t>
      </w:r>
      <w:r w:rsidR="00E500E8" w:rsidRPr="000F23B9">
        <w:rPr>
          <w:rFonts w:ascii="仿宋" w:eastAsia="仿宋" w:hAnsi="仿宋" w:cs="仿宋"/>
          <w:sz w:val="30"/>
          <w:szCs w:val="30"/>
        </w:rPr>
        <w:t>学生</w:t>
      </w:r>
      <w:r w:rsidR="00E500E8" w:rsidRPr="000F23B9">
        <w:rPr>
          <w:rFonts w:ascii="仿宋" w:eastAsia="仿宋" w:hAnsi="仿宋" w:cs="仿宋" w:hint="eastAsia"/>
          <w:sz w:val="30"/>
          <w:szCs w:val="30"/>
        </w:rPr>
        <w:t>），且201</w:t>
      </w:r>
      <w:r w:rsidR="00D41E5A">
        <w:rPr>
          <w:rFonts w:ascii="仿宋" w:eastAsia="仿宋" w:hAnsi="仿宋" w:cs="仿宋" w:hint="eastAsia"/>
          <w:sz w:val="30"/>
          <w:szCs w:val="30"/>
        </w:rPr>
        <w:t>9</w:t>
      </w:r>
      <w:r w:rsidR="0010776F">
        <w:rPr>
          <w:rFonts w:ascii="仿宋" w:eastAsia="仿宋" w:hAnsi="仿宋" w:cs="仿宋"/>
          <w:sz w:val="30"/>
          <w:szCs w:val="30"/>
        </w:rPr>
        <w:t>-</w:t>
      </w:r>
      <w:r w:rsidR="00D41E5A">
        <w:rPr>
          <w:rFonts w:ascii="仿宋" w:eastAsia="仿宋" w:hAnsi="仿宋" w:cs="仿宋" w:hint="eastAsia"/>
          <w:sz w:val="30"/>
          <w:szCs w:val="30"/>
        </w:rPr>
        <w:t>2020</w:t>
      </w:r>
      <w:r w:rsidR="00E500E8" w:rsidRPr="000F23B9">
        <w:rPr>
          <w:rFonts w:ascii="仿宋" w:eastAsia="仿宋" w:hAnsi="仿宋" w:cs="仿宋" w:hint="eastAsia"/>
          <w:sz w:val="30"/>
          <w:szCs w:val="30"/>
        </w:rPr>
        <w:t>学年仍在校注册学习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A91D24" w:rsidRPr="000F23B9" w:rsidRDefault="000F23B9" w:rsidP="000F23B9">
      <w:pPr>
        <w:spacing w:line="360" w:lineRule="auto"/>
        <w:ind w:firstLineChars="150" w:firstLine="452"/>
        <w:rPr>
          <w:rFonts w:ascii="仿宋" w:eastAsia="仿宋" w:hAnsi="仿宋" w:cs="仿宋"/>
          <w:sz w:val="30"/>
          <w:szCs w:val="30"/>
        </w:rPr>
      </w:pPr>
      <w:r w:rsidRPr="000F23B9">
        <w:rPr>
          <w:rFonts w:ascii="仿宋" w:eastAsia="仿宋" w:hAnsi="仿宋" w:cs="仿宋" w:hint="eastAsia"/>
          <w:b/>
          <w:sz w:val="30"/>
          <w:szCs w:val="30"/>
        </w:rPr>
        <w:t>（四）</w:t>
      </w:r>
      <w:r w:rsidR="00E500E8">
        <w:rPr>
          <w:rFonts w:ascii="仿宋" w:eastAsia="仿宋" w:hAnsi="仿宋" w:cs="仿宋"/>
          <w:sz w:val="30"/>
          <w:szCs w:val="30"/>
        </w:rPr>
        <w:t>在校</w:t>
      </w:r>
      <w:r w:rsidR="00E500E8" w:rsidRPr="000F23B9">
        <w:rPr>
          <w:rFonts w:ascii="仿宋" w:eastAsia="仿宋" w:hAnsi="仿宋" w:cs="仿宋"/>
          <w:sz w:val="30"/>
          <w:szCs w:val="30"/>
        </w:rPr>
        <w:t>期间，学习努力，</w:t>
      </w:r>
      <w:r w:rsidR="00E500E8" w:rsidRPr="000F23B9">
        <w:rPr>
          <w:rFonts w:ascii="仿宋" w:eastAsia="仿宋" w:hAnsi="仿宋" w:cs="仿宋" w:hint="eastAsia"/>
          <w:sz w:val="30"/>
          <w:szCs w:val="30"/>
        </w:rPr>
        <w:t>2</w:t>
      </w:r>
      <w:r w:rsidR="00D41E5A">
        <w:rPr>
          <w:rFonts w:ascii="仿宋" w:eastAsia="仿宋" w:hAnsi="仿宋" w:cs="仿宋"/>
          <w:sz w:val="30"/>
          <w:szCs w:val="30"/>
        </w:rPr>
        <w:t>01</w:t>
      </w:r>
      <w:r w:rsidR="00D41E5A">
        <w:rPr>
          <w:rFonts w:ascii="仿宋" w:eastAsia="仿宋" w:hAnsi="仿宋" w:cs="仿宋" w:hint="eastAsia"/>
          <w:sz w:val="30"/>
          <w:szCs w:val="30"/>
        </w:rPr>
        <w:t>8</w:t>
      </w:r>
      <w:r w:rsidR="0010776F">
        <w:rPr>
          <w:rFonts w:ascii="仿宋" w:eastAsia="仿宋" w:hAnsi="仿宋" w:cs="仿宋"/>
          <w:sz w:val="30"/>
          <w:szCs w:val="30"/>
        </w:rPr>
        <w:t>-</w:t>
      </w:r>
      <w:r w:rsidR="00E500E8" w:rsidRPr="000F23B9">
        <w:rPr>
          <w:rFonts w:ascii="仿宋" w:eastAsia="仿宋" w:hAnsi="仿宋" w:cs="仿宋" w:hint="eastAsia"/>
          <w:sz w:val="30"/>
          <w:szCs w:val="30"/>
        </w:rPr>
        <w:t>201</w:t>
      </w:r>
      <w:r w:rsidR="00D41E5A">
        <w:rPr>
          <w:rFonts w:ascii="仿宋" w:eastAsia="仿宋" w:hAnsi="仿宋" w:cs="仿宋" w:hint="eastAsia"/>
          <w:sz w:val="30"/>
          <w:szCs w:val="30"/>
        </w:rPr>
        <w:t>9</w:t>
      </w:r>
      <w:r w:rsidR="00E500E8" w:rsidRPr="000F23B9">
        <w:rPr>
          <w:rFonts w:ascii="仿宋" w:eastAsia="仿宋" w:hAnsi="仿宋" w:cs="仿宋" w:hint="eastAsia"/>
          <w:sz w:val="30"/>
          <w:szCs w:val="30"/>
        </w:rPr>
        <w:t>学年所有课程</w:t>
      </w:r>
      <w:r w:rsidR="00E500E8" w:rsidRPr="000F23B9">
        <w:rPr>
          <w:rFonts w:ascii="仿宋" w:eastAsia="仿宋" w:hAnsi="仿宋" w:cs="仿宋"/>
          <w:sz w:val="30"/>
          <w:szCs w:val="30"/>
        </w:rPr>
        <w:t>均合格</w:t>
      </w:r>
      <w:r w:rsidR="00A01B1B" w:rsidRPr="000F23B9">
        <w:rPr>
          <w:rFonts w:ascii="仿宋" w:eastAsia="仿宋" w:hAnsi="仿宋" w:cs="仿宋"/>
          <w:sz w:val="30"/>
          <w:szCs w:val="30"/>
        </w:rPr>
        <w:t>（</w:t>
      </w:r>
      <w:r w:rsidR="00A01B1B" w:rsidRPr="000F23B9">
        <w:rPr>
          <w:rFonts w:ascii="仿宋" w:eastAsia="仿宋" w:hAnsi="仿宋" w:cs="仿宋" w:hint="eastAsia"/>
          <w:sz w:val="30"/>
          <w:szCs w:val="30"/>
        </w:rPr>
        <w:t>含</w:t>
      </w:r>
      <w:r w:rsidR="00A01B1B" w:rsidRPr="000F23B9">
        <w:rPr>
          <w:rFonts w:ascii="仿宋" w:eastAsia="仿宋" w:hAnsi="仿宋" w:cs="仿宋"/>
          <w:sz w:val="30"/>
          <w:szCs w:val="30"/>
        </w:rPr>
        <w:t>）</w:t>
      </w:r>
      <w:r w:rsidR="00A01B1B" w:rsidRPr="000F23B9">
        <w:rPr>
          <w:rFonts w:ascii="仿宋" w:eastAsia="仿宋" w:hAnsi="仿宋" w:cs="仿宋" w:hint="eastAsia"/>
          <w:sz w:val="30"/>
          <w:szCs w:val="30"/>
        </w:rPr>
        <w:t>以上</w:t>
      </w:r>
      <w:r>
        <w:rPr>
          <w:rFonts w:ascii="Calibri" w:eastAsia="仿宋" w:hAnsi="Calibri" w:cs="Calibri" w:hint="eastAsia"/>
          <w:sz w:val="30"/>
          <w:szCs w:val="30"/>
        </w:rPr>
        <w:t>；</w:t>
      </w:r>
    </w:p>
    <w:p w:rsidR="00A91D24" w:rsidRDefault="000F23B9" w:rsidP="000F23B9">
      <w:pPr>
        <w:spacing w:line="360" w:lineRule="auto"/>
        <w:ind w:firstLineChars="150" w:firstLine="452"/>
        <w:rPr>
          <w:rFonts w:ascii="仿宋" w:eastAsia="仿宋" w:hAnsi="仿宋" w:cs="仿宋"/>
          <w:sz w:val="30"/>
          <w:szCs w:val="30"/>
        </w:rPr>
      </w:pPr>
      <w:r w:rsidRPr="000F23B9">
        <w:rPr>
          <w:rFonts w:ascii="仿宋" w:eastAsia="仿宋" w:hAnsi="仿宋" w:cs="仿宋" w:hint="eastAsia"/>
          <w:b/>
          <w:sz w:val="30"/>
          <w:szCs w:val="30"/>
        </w:rPr>
        <w:t>（五）</w:t>
      </w:r>
      <w:r w:rsidR="00E500E8" w:rsidRPr="000F23B9">
        <w:rPr>
          <w:rFonts w:ascii="仿宋" w:eastAsia="仿宋" w:hAnsi="仿宋" w:cs="仿宋" w:hint="eastAsia"/>
          <w:sz w:val="30"/>
          <w:szCs w:val="30"/>
        </w:rPr>
        <w:t>申请优秀类资助</w:t>
      </w:r>
      <w:r w:rsidR="00E500E8" w:rsidRPr="000F23B9">
        <w:rPr>
          <w:rFonts w:ascii="仿宋" w:eastAsia="仿宋" w:hAnsi="仿宋" w:cs="仿宋"/>
          <w:sz w:val="30"/>
          <w:szCs w:val="30"/>
        </w:rPr>
        <w:t>学生</w:t>
      </w:r>
      <w:r w:rsidR="00E500E8" w:rsidRPr="000F23B9">
        <w:rPr>
          <w:rFonts w:ascii="仿宋" w:eastAsia="仿宋" w:hAnsi="仿宋" w:cs="仿宋" w:hint="eastAsia"/>
          <w:sz w:val="30"/>
          <w:szCs w:val="30"/>
        </w:rPr>
        <w:t>在境外</w:t>
      </w:r>
      <w:r w:rsidR="00E500E8" w:rsidRPr="000F23B9">
        <w:rPr>
          <w:rFonts w:ascii="仿宋" w:eastAsia="仿宋" w:hAnsi="仿宋" w:cs="仿宋"/>
          <w:sz w:val="30"/>
          <w:szCs w:val="30"/>
        </w:rPr>
        <w:t>交流学习</w:t>
      </w:r>
      <w:r w:rsidR="00E500E8" w:rsidRPr="000F23B9">
        <w:rPr>
          <w:rFonts w:ascii="仿宋" w:eastAsia="仿宋" w:hAnsi="仿宋" w:cs="仿宋" w:hint="eastAsia"/>
          <w:sz w:val="30"/>
          <w:szCs w:val="30"/>
        </w:rPr>
        <w:t>期间</w:t>
      </w:r>
      <w:r w:rsidR="00E500E8" w:rsidRPr="000F23B9">
        <w:rPr>
          <w:rFonts w:ascii="仿宋" w:eastAsia="仿宋" w:hAnsi="仿宋" w:cs="仿宋"/>
          <w:sz w:val="30"/>
          <w:szCs w:val="30"/>
        </w:rPr>
        <w:t>至少修</w:t>
      </w:r>
      <w:r w:rsidR="00E500E8" w:rsidRPr="000F23B9">
        <w:rPr>
          <w:rFonts w:ascii="仿宋" w:eastAsia="仿宋" w:hAnsi="仿宋" w:cs="仿宋" w:hint="eastAsia"/>
          <w:sz w:val="30"/>
          <w:szCs w:val="30"/>
        </w:rPr>
        <w:t>读3门</w:t>
      </w:r>
      <w:r w:rsidR="00E500E8" w:rsidRPr="000F23B9">
        <w:rPr>
          <w:rFonts w:ascii="仿宋" w:eastAsia="仿宋" w:hAnsi="仿宋" w:cs="仿宋"/>
          <w:sz w:val="30"/>
          <w:szCs w:val="30"/>
        </w:rPr>
        <w:t>课程</w:t>
      </w:r>
      <w:r w:rsidR="00E500E8" w:rsidRPr="000F23B9">
        <w:rPr>
          <w:rFonts w:ascii="仿宋" w:eastAsia="仿宋" w:hAnsi="仿宋" w:cs="仿宋" w:hint="eastAsia"/>
          <w:sz w:val="30"/>
          <w:szCs w:val="30"/>
        </w:rPr>
        <w:t>（每学期）并</w:t>
      </w:r>
      <w:r w:rsidR="00E500E8" w:rsidRPr="000F23B9">
        <w:rPr>
          <w:rFonts w:ascii="仿宋" w:eastAsia="仿宋" w:hAnsi="仿宋" w:cs="仿宋"/>
          <w:sz w:val="30"/>
          <w:szCs w:val="30"/>
        </w:rPr>
        <w:t>通过考试</w:t>
      </w:r>
      <w:r w:rsidR="00E500E8" w:rsidRPr="000F23B9">
        <w:rPr>
          <w:rFonts w:ascii="仿宋" w:eastAsia="仿宋" w:hAnsi="仿宋" w:cs="仿宋" w:hint="eastAsia"/>
          <w:sz w:val="30"/>
          <w:szCs w:val="30"/>
        </w:rPr>
        <w:t>，</w:t>
      </w:r>
      <w:r w:rsidR="00E500E8" w:rsidRPr="000F23B9">
        <w:rPr>
          <w:rFonts w:ascii="仿宋" w:eastAsia="仿宋" w:hAnsi="仿宋" w:cs="仿宋"/>
          <w:sz w:val="30"/>
          <w:szCs w:val="30"/>
        </w:rPr>
        <w:t>或完成一项实践/</w:t>
      </w:r>
      <w:r w:rsidR="00E500E8" w:rsidRPr="000F23B9">
        <w:rPr>
          <w:rFonts w:ascii="仿宋" w:eastAsia="仿宋" w:hAnsi="仿宋" w:cs="仿宋" w:hint="eastAsia"/>
          <w:sz w:val="30"/>
          <w:szCs w:val="30"/>
        </w:rPr>
        <w:t>实习</w:t>
      </w:r>
      <w:r w:rsidR="00E500E8" w:rsidRPr="000F23B9">
        <w:rPr>
          <w:rFonts w:ascii="仿宋" w:eastAsia="仿宋" w:hAnsi="仿宋" w:cs="仿宋"/>
          <w:sz w:val="30"/>
          <w:szCs w:val="30"/>
        </w:rPr>
        <w:t>任务</w:t>
      </w:r>
      <w:r w:rsidR="00E500E8" w:rsidRPr="000F23B9">
        <w:rPr>
          <w:rFonts w:ascii="仿宋" w:eastAsia="仿宋" w:hAnsi="仿宋" w:cs="仿宋" w:hint="eastAsia"/>
          <w:sz w:val="30"/>
          <w:szCs w:val="30"/>
        </w:rPr>
        <w:t>（每学期）</w:t>
      </w:r>
      <w:r w:rsidR="00E500E8" w:rsidRPr="000F23B9">
        <w:rPr>
          <w:rFonts w:ascii="仿宋" w:eastAsia="仿宋" w:hAnsi="仿宋" w:cs="仿宋"/>
          <w:sz w:val="30"/>
          <w:szCs w:val="30"/>
        </w:rPr>
        <w:t>。</w:t>
      </w:r>
      <w:r w:rsidR="00E500E8" w:rsidRPr="000F23B9">
        <w:rPr>
          <w:rFonts w:ascii="仿宋" w:eastAsia="仿宋" w:hAnsi="仿宋" w:cs="仿宋" w:hint="eastAsia"/>
          <w:sz w:val="30"/>
          <w:szCs w:val="30"/>
        </w:rPr>
        <w:t>申请合格类</w:t>
      </w:r>
      <w:r w:rsidR="00E500E8" w:rsidRPr="000F23B9">
        <w:rPr>
          <w:rFonts w:ascii="仿宋" w:eastAsia="仿宋" w:hAnsi="仿宋" w:cs="仿宋"/>
          <w:sz w:val="30"/>
          <w:szCs w:val="30"/>
        </w:rPr>
        <w:t>资助学生</w:t>
      </w:r>
      <w:r w:rsidR="00E500E8" w:rsidRPr="000F23B9">
        <w:rPr>
          <w:rFonts w:ascii="仿宋" w:eastAsia="仿宋" w:hAnsi="仿宋" w:cs="仿宋" w:hint="eastAsia"/>
          <w:sz w:val="30"/>
          <w:szCs w:val="30"/>
        </w:rPr>
        <w:t>在境外</w:t>
      </w:r>
      <w:r w:rsidR="00E500E8" w:rsidRPr="000F23B9">
        <w:rPr>
          <w:rFonts w:ascii="仿宋" w:eastAsia="仿宋" w:hAnsi="仿宋" w:cs="仿宋"/>
          <w:sz w:val="30"/>
          <w:szCs w:val="30"/>
        </w:rPr>
        <w:t>交流学习</w:t>
      </w:r>
      <w:r w:rsidR="00E500E8" w:rsidRPr="000F23B9">
        <w:rPr>
          <w:rFonts w:ascii="仿宋" w:eastAsia="仿宋" w:hAnsi="仿宋" w:cs="仿宋" w:hint="eastAsia"/>
          <w:sz w:val="30"/>
          <w:szCs w:val="30"/>
        </w:rPr>
        <w:t>期间</w:t>
      </w:r>
      <w:r w:rsidR="00E500E8" w:rsidRPr="000F23B9">
        <w:rPr>
          <w:rFonts w:ascii="仿宋" w:eastAsia="仿宋" w:hAnsi="仿宋" w:cs="仿宋"/>
          <w:sz w:val="30"/>
          <w:szCs w:val="30"/>
        </w:rPr>
        <w:t>至少修习</w:t>
      </w:r>
      <w:r w:rsidR="00E500E8" w:rsidRPr="000F23B9">
        <w:rPr>
          <w:rFonts w:ascii="仿宋" w:eastAsia="仿宋" w:hAnsi="仿宋" w:cs="仿宋" w:hint="eastAsia"/>
          <w:sz w:val="30"/>
          <w:szCs w:val="30"/>
        </w:rPr>
        <w:t>2门</w:t>
      </w:r>
      <w:r w:rsidR="00E500E8" w:rsidRPr="000F23B9">
        <w:rPr>
          <w:rFonts w:ascii="仿宋" w:eastAsia="仿宋" w:hAnsi="仿宋" w:cs="仿宋"/>
          <w:sz w:val="30"/>
          <w:szCs w:val="30"/>
        </w:rPr>
        <w:t>课程</w:t>
      </w:r>
      <w:r w:rsidR="00E500E8" w:rsidRPr="000F23B9">
        <w:rPr>
          <w:rFonts w:ascii="仿宋" w:eastAsia="仿宋" w:hAnsi="仿宋" w:cs="仿宋" w:hint="eastAsia"/>
          <w:sz w:val="30"/>
          <w:szCs w:val="30"/>
        </w:rPr>
        <w:t>（每学期）并</w:t>
      </w:r>
      <w:r w:rsidR="00E500E8" w:rsidRPr="000F23B9">
        <w:rPr>
          <w:rFonts w:ascii="仿宋" w:eastAsia="仿宋" w:hAnsi="仿宋" w:cs="仿宋"/>
          <w:sz w:val="30"/>
          <w:szCs w:val="30"/>
        </w:rPr>
        <w:t>通过考试</w:t>
      </w:r>
      <w:r w:rsidR="00E500E8" w:rsidRPr="000F23B9">
        <w:rPr>
          <w:rFonts w:ascii="仿宋" w:eastAsia="仿宋" w:hAnsi="仿宋" w:cs="仿宋" w:hint="eastAsia"/>
          <w:sz w:val="30"/>
          <w:szCs w:val="30"/>
        </w:rPr>
        <w:t>，</w:t>
      </w:r>
      <w:r w:rsidR="00E500E8" w:rsidRPr="000F23B9">
        <w:rPr>
          <w:rFonts w:ascii="仿宋" w:eastAsia="仿宋" w:hAnsi="仿宋" w:cs="仿宋"/>
          <w:sz w:val="30"/>
          <w:szCs w:val="30"/>
        </w:rPr>
        <w:t>或完成一项实践/</w:t>
      </w:r>
      <w:r w:rsidR="00E500E8" w:rsidRPr="000F23B9">
        <w:rPr>
          <w:rFonts w:ascii="仿宋" w:eastAsia="仿宋" w:hAnsi="仿宋" w:cs="仿宋" w:hint="eastAsia"/>
          <w:sz w:val="30"/>
          <w:szCs w:val="30"/>
        </w:rPr>
        <w:t>实习</w:t>
      </w:r>
      <w:r w:rsidR="00E500E8" w:rsidRPr="000F23B9">
        <w:rPr>
          <w:rFonts w:ascii="仿宋" w:eastAsia="仿宋" w:hAnsi="仿宋" w:cs="仿宋"/>
          <w:sz w:val="30"/>
          <w:szCs w:val="30"/>
        </w:rPr>
        <w:t>任务</w:t>
      </w:r>
      <w:r w:rsidR="00E500E8" w:rsidRPr="000F23B9">
        <w:rPr>
          <w:rFonts w:ascii="仿宋" w:eastAsia="仿宋" w:hAnsi="仿宋" w:cs="仿宋" w:hint="eastAsia"/>
          <w:sz w:val="30"/>
          <w:szCs w:val="30"/>
        </w:rPr>
        <w:t>（每学期）</w:t>
      </w:r>
      <w:r w:rsidR="00E500E8" w:rsidRPr="000F23B9">
        <w:rPr>
          <w:rFonts w:ascii="仿宋" w:eastAsia="仿宋" w:hAnsi="仿宋" w:cs="仿宋"/>
          <w:sz w:val="30"/>
          <w:szCs w:val="30"/>
        </w:rPr>
        <w:t>。</w:t>
      </w:r>
    </w:p>
    <w:p w:rsidR="000F23B9" w:rsidRPr="000F23B9" w:rsidRDefault="000F23B9" w:rsidP="000F23B9">
      <w:pPr>
        <w:spacing w:line="360" w:lineRule="auto"/>
        <w:ind w:firstLineChars="150" w:firstLine="450"/>
        <w:rPr>
          <w:rFonts w:ascii="仿宋" w:eastAsia="仿宋" w:hAnsi="仿宋" w:cs="仿宋"/>
          <w:sz w:val="30"/>
          <w:szCs w:val="30"/>
        </w:rPr>
      </w:pPr>
    </w:p>
    <w:p w:rsidR="00A91D24" w:rsidRDefault="009545A5">
      <w:pPr>
        <w:snapToGrid w:val="0"/>
        <w:spacing w:line="360" w:lineRule="auto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三、资助名额</w:t>
      </w:r>
      <w:r>
        <w:rPr>
          <w:rFonts w:ascii="仿宋" w:eastAsia="仿宋" w:hAnsi="仿宋" w:cs="仿宋"/>
          <w:b/>
          <w:sz w:val="30"/>
          <w:szCs w:val="30"/>
        </w:rPr>
        <w:t>和资助金额</w:t>
      </w:r>
    </w:p>
    <w:p w:rsidR="00A91D24" w:rsidRDefault="000F23B9" w:rsidP="000F23B9">
      <w:pPr>
        <w:snapToGrid w:val="0"/>
        <w:spacing w:line="360" w:lineRule="auto"/>
        <w:ind w:firstLineChars="150" w:firstLine="452"/>
        <w:rPr>
          <w:rFonts w:ascii="仿宋" w:eastAsia="仿宋" w:hAnsi="仿宋" w:cs="仿宋"/>
          <w:b/>
          <w:sz w:val="30"/>
          <w:szCs w:val="30"/>
        </w:rPr>
      </w:pPr>
      <w:r w:rsidRPr="000F23B9">
        <w:rPr>
          <w:rFonts w:ascii="仿宋" w:eastAsia="仿宋" w:hAnsi="仿宋" w:cs="仿宋" w:hint="eastAsia"/>
          <w:b/>
          <w:sz w:val="30"/>
          <w:szCs w:val="30"/>
        </w:rPr>
        <w:t>（一）</w:t>
      </w:r>
      <w:r w:rsidR="009545A5">
        <w:rPr>
          <w:rFonts w:ascii="仿宋" w:eastAsia="仿宋" w:hAnsi="仿宋" w:cs="仿宋" w:hint="eastAsia"/>
          <w:b/>
          <w:sz w:val="30"/>
          <w:szCs w:val="30"/>
        </w:rPr>
        <w:t>优秀类资助</w:t>
      </w:r>
      <w:r w:rsidR="009545A5">
        <w:rPr>
          <w:rFonts w:ascii="仿宋" w:eastAsia="仿宋" w:hAnsi="仿宋" w:cs="仿宋"/>
          <w:b/>
          <w:sz w:val="30"/>
          <w:szCs w:val="30"/>
        </w:rPr>
        <w:t>名额：</w:t>
      </w:r>
      <w:r w:rsidR="00D41E5A">
        <w:rPr>
          <w:rFonts w:ascii="仿宋" w:eastAsia="仿宋" w:hAnsi="仿宋" w:cs="仿宋"/>
          <w:sz w:val="30"/>
          <w:szCs w:val="30"/>
        </w:rPr>
        <w:t>1</w:t>
      </w:r>
      <w:r w:rsidR="00D41E5A">
        <w:rPr>
          <w:rFonts w:ascii="仿宋" w:eastAsia="仿宋" w:hAnsi="仿宋" w:cs="仿宋" w:hint="eastAsia"/>
          <w:sz w:val="30"/>
          <w:szCs w:val="30"/>
        </w:rPr>
        <w:t>0</w:t>
      </w:r>
      <w:r w:rsidR="009545A5">
        <w:rPr>
          <w:rFonts w:ascii="仿宋" w:eastAsia="仿宋" w:hAnsi="仿宋" w:cs="仿宋" w:hint="eastAsia"/>
          <w:sz w:val="30"/>
          <w:szCs w:val="30"/>
        </w:rPr>
        <w:t>名。基本资助金额：</w:t>
      </w:r>
      <w:r w:rsidR="00E500E8">
        <w:rPr>
          <w:rFonts w:ascii="仿宋" w:eastAsia="仿宋" w:hAnsi="仿宋" w:cs="仿宋"/>
          <w:sz w:val="30"/>
          <w:szCs w:val="30"/>
        </w:rPr>
        <w:t>2</w:t>
      </w:r>
      <w:r w:rsidR="009545A5">
        <w:rPr>
          <w:rFonts w:ascii="仿宋" w:eastAsia="仿宋" w:hAnsi="仿宋" w:cs="仿宋" w:hint="eastAsia"/>
          <w:sz w:val="30"/>
          <w:szCs w:val="30"/>
        </w:rPr>
        <w:t>万</w:t>
      </w:r>
      <w:r w:rsidR="009545A5">
        <w:rPr>
          <w:rFonts w:ascii="仿宋" w:eastAsia="仿宋" w:hAnsi="仿宋" w:cs="仿宋"/>
          <w:sz w:val="30"/>
          <w:szCs w:val="30"/>
        </w:rPr>
        <w:t>/</w:t>
      </w:r>
      <w:r w:rsidR="009545A5">
        <w:rPr>
          <w:rFonts w:ascii="仿宋" w:eastAsia="仿宋" w:hAnsi="仿宋" w:cs="仿宋" w:hint="eastAsia"/>
          <w:sz w:val="30"/>
          <w:szCs w:val="30"/>
        </w:rPr>
        <w:t>人</w:t>
      </w:r>
      <w:r w:rsidR="00E500E8">
        <w:rPr>
          <w:rFonts w:ascii="仿宋" w:eastAsia="仿宋" w:hAnsi="仿宋" w:cs="仿宋" w:hint="eastAsia"/>
          <w:sz w:val="30"/>
          <w:szCs w:val="30"/>
        </w:rPr>
        <w:t>。</w:t>
      </w:r>
    </w:p>
    <w:p w:rsidR="00A91D24" w:rsidRDefault="000F23B9" w:rsidP="000F23B9">
      <w:pPr>
        <w:snapToGrid w:val="0"/>
        <w:spacing w:line="360" w:lineRule="auto"/>
        <w:ind w:firstLineChars="150" w:firstLine="45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（二）</w:t>
      </w:r>
      <w:r w:rsidR="009545A5">
        <w:rPr>
          <w:rFonts w:ascii="仿宋" w:eastAsia="仿宋" w:hAnsi="仿宋" w:cs="仿宋" w:hint="eastAsia"/>
          <w:b/>
          <w:sz w:val="30"/>
          <w:szCs w:val="30"/>
        </w:rPr>
        <w:t>合格类资助</w:t>
      </w:r>
      <w:r w:rsidR="009545A5">
        <w:rPr>
          <w:rFonts w:ascii="仿宋" w:eastAsia="仿宋" w:hAnsi="仿宋" w:cs="仿宋"/>
          <w:b/>
          <w:sz w:val="30"/>
          <w:szCs w:val="30"/>
        </w:rPr>
        <w:t>名额：</w:t>
      </w:r>
      <w:r w:rsidR="009545A5">
        <w:rPr>
          <w:rFonts w:ascii="仿宋" w:eastAsia="仿宋" w:hAnsi="仿宋" w:cs="仿宋" w:hint="eastAsia"/>
          <w:sz w:val="30"/>
          <w:szCs w:val="30"/>
        </w:rPr>
        <w:t>若干名</w:t>
      </w:r>
      <w:r w:rsidR="009545A5">
        <w:rPr>
          <w:rFonts w:ascii="仿宋" w:eastAsia="仿宋" w:hAnsi="仿宋" w:cs="仿宋"/>
          <w:sz w:val="30"/>
          <w:szCs w:val="30"/>
        </w:rPr>
        <w:t>。</w:t>
      </w:r>
      <w:r w:rsidR="009545A5">
        <w:rPr>
          <w:rFonts w:ascii="仿宋" w:eastAsia="仿宋" w:hAnsi="仿宋" w:cs="仿宋" w:hint="eastAsia"/>
          <w:sz w:val="30"/>
          <w:szCs w:val="30"/>
        </w:rPr>
        <w:t>除</w:t>
      </w:r>
      <w:r w:rsidR="009545A5">
        <w:rPr>
          <w:rFonts w:ascii="仿宋" w:eastAsia="仿宋" w:hAnsi="仿宋" w:cs="仿宋"/>
          <w:sz w:val="30"/>
          <w:szCs w:val="30"/>
        </w:rPr>
        <w:t>已获得优秀类资助</w:t>
      </w:r>
      <w:r w:rsidR="009545A5">
        <w:rPr>
          <w:rFonts w:ascii="仿宋" w:eastAsia="仿宋" w:hAnsi="仿宋" w:cs="仿宋" w:hint="eastAsia"/>
          <w:sz w:val="30"/>
          <w:szCs w:val="30"/>
        </w:rPr>
        <w:t>学生外</w:t>
      </w:r>
      <w:r w:rsidR="009545A5">
        <w:rPr>
          <w:rFonts w:ascii="仿宋" w:eastAsia="仿宋" w:hAnsi="仿宋" w:cs="仿宋"/>
          <w:sz w:val="30"/>
          <w:szCs w:val="30"/>
        </w:rPr>
        <w:t>，</w:t>
      </w:r>
      <w:r w:rsidR="009545A5">
        <w:rPr>
          <w:rFonts w:ascii="仿宋" w:eastAsia="仿宋" w:hAnsi="仿宋" w:cs="仿宋" w:hint="eastAsia"/>
          <w:sz w:val="30"/>
          <w:szCs w:val="30"/>
        </w:rPr>
        <w:t>原则上符合申请</w:t>
      </w:r>
      <w:r w:rsidR="009545A5">
        <w:rPr>
          <w:rFonts w:ascii="仿宋" w:eastAsia="仿宋" w:hAnsi="仿宋" w:cs="仿宋"/>
          <w:sz w:val="30"/>
          <w:szCs w:val="30"/>
        </w:rPr>
        <w:t>条件的申请人均可获得</w:t>
      </w:r>
      <w:r w:rsidR="009545A5">
        <w:rPr>
          <w:rFonts w:ascii="仿宋" w:eastAsia="仿宋" w:hAnsi="仿宋" w:cs="仿宋" w:hint="eastAsia"/>
          <w:sz w:val="30"/>
          <w:szCs w:val="30"/>
        </w:rPr>
        <w:t>专项经费资助</w:t>
      </w:r>
      <w:r w:rsidR="0010776F">
        <w:rPr>
          <w:rFonts w:ascii="仿宋" w:eastAsia="仿宋" w:hAnsi="仿宋" w:cs="仿宋" w:hint="eastAsia"/>
          <w:sz w:val="30"/>
          <w:szCs w:val="30"/>
        </w:rPr>
        <w:t>。</w:t>
      </w:r>
      <w:r w:rsidR="009545A5">
        <w:rPr>
          <w:rFonts w:ascii="仿宋" w:eastAsia="仿宋" w:hAnsi="仿宋" w:cs="仿宋" w:hint="eastAsia"/>
          <w:sz w:val="30"/>
          <w:szCs w:val="30"/>
        </w:rPr>
        <w:t>资助</w:t>
      </w:r>
      <w:r w:rsidR="009545A5">
        <w:rPr>
          <w:rFonts w:ascii="仿宋" w:eastAsia="仿宋" w:hAnsi="仿宋" w:cs="仿宋"/>
          <w:sz w:val="30"/>
          <w:szCs w:val="30"/>
        </w:rPr>
        <w:t>金额根据申请人数</w:t>
      </w:r>
      <w:r w:rsidR="009545A5">
        <w:rPr>
          <w:rFonts w:ascii="仿宋" w:eastAsia="仿宋" w:hAnsi="仿宋" w:cs="仿宋" w:hint="eastAsia"/>
          <w:sz w:val="30"/>
          <w:szCs w:val="30"/>
        </w:rPr>
        <w:t>和实际发放</w:t>
      </w:r>
      <w:r w:rsidR="009545A5">
        <w:rPr>
          <w:rFonts w:ascii="仿宋" w:eastAsia="仿宋" w:hAnsi="仿宋" w:cs="仿宋"/>
          <w:sz w:val="30"/>
          <w:szCs w:val="30"/>
        </w:rPr>
        <w:t>优秀类资助</w:t>
      </w:r>
      <w:r w:rsidR="009545A5">
        <w:rPr>
          <w:rFonts w:ascii="仿宋" w:eastAsia="仿宋" w:hAnsi="仿宋" w:cs="仿宋" w:hint="eastAsia"/>
          <w:sz w:val="30"/>
          <w:szCs w:val="30"/>
        </w:rPr>
        <w:t>金额</w:t>
      </w:r>
      <w:r w:rsidR="009545A5">
        <w:rPr>
          <w:rFonts w:ascii="仿宋" w:eastAsia="仿宋" w:hAnsi="仿宋" w:cs="仿宋"/>
          <w:sz w:val="30"/>
          <w:szCs w:val="30"/>
        </w:rPr>
        <w:t>后</w:t>
      </w:r>
      <w:r w:rsidR="009545A5">
        <w:rPr>
          <w:rFonts w:ascii="仿宋" w:eastAsia="仿宋" w:hAnsi="仿宋" w:cs="仿宋" w:hint="eastAsia"/>
          <w:sz w:val="30"/>
          <w:szCs w:val="30"/>
        </w:rPr>
        <w:t>的</w:t>
      </w:r>
      <w:r w:rsidR="009545A5">
        <w:rPr>
          <w:rFonts w:ascii="仿宋" w:eastAsia="仿宋" w:hAnsi="仿宋" w:cs="仿宋"/>
          <w:sz w:val="30"/>
          <w:szCs w:val="30"/>
        </w:rPr>
        <w:t>剩余金额确定。</w:t>
      </w:r>
    </w:p>
    <w:p w:rsidR="000F23B9" w:rsidRDefault="000F23B9" w:rsidP="000F23B9">
      <w:pPr>
        <w:snapToGrid w:val="0"/>
        <w:spacing w:line="360" w:lineRule="auto"/>
        <w:ind w:firstLineChars="150" w:firstLine="450"/>
        <w:rPr>
          <w:rFonts w:ascii="仿宋" w:eastAsia="仿宋" w:hAnsi="仿宋" w:cs="仿宋"/>
          <w:sz w:val="30"/>
          <w:szCs w:val="30"/>
        </w:rPr>
      </w:pPr>
    </w:p>
    <w:p w:rsidR="00A91D24" w:rsidRDefault="009545A5">
      <w:pPr>
        <w:snapToGrid w:val="0"/>
        <w:spacing w:line="360" w:lineRule="auto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lastRenderedPageBreak/>
        <w:t>四、评选办法</w:t>
      </w:r>
    </w:p>
    <w:p w:rsidR="00A91D24" w:rsidRDefault="000F23B9" w:rsidP="000F23B9">
      <w:pPr>
        <w:snapToGrid w:val="0"/>
        <w:spacing w:line="326" w:lineRule="auto"/>
        <w:ind w:firstLineChars="150" w:firstLine="452"/>
        <w:rPr>
          <w:rFonts w:ascii="仿宋" w:eastAsia="仿宋" w:hAnsi="仿宋" w:cs="仿宋"/>
          <w:sz w:val="30"/>
          <w:szCs w:val="30"/>
        </w:rPr>
      </w:pPr>
      <w:r w:rsidRPr="000F23B9">
        <w:rPr>
          <w:rFonts w:ascii="仿宋" w:eastAsia="仿宋" w:hAnsi="仿宋" w:cs="仿宋" w:hint="eastAsia"/>
          <w:b/>
          <w:sz w:val="30"/>
          <w:szCs w:val="30"/>
        </w:rPr>
        <w:t>（一）</w:t>
      </w:r>
      <w:r w:rsidR="009545A5">
        <w:rPr>
          <w:rFonts w:ascii="仿宋" w:eastAsia="仿宋" w:hAnsi="仿宋" w:cs="仿宋" w:hint="eastAsia"/>
          <w:b/>
          <w:sz w:val="30"/>
          <w:szCs w:val="30"/>
        </w:rPr>
        <w:t>优秀类：</w:t>
      </w:r>
      <w:r w:rsidR="009545A5">
        <w:rPr>
          <w:rFonts w:ascii="仿宋" w:eastAsia="仿宋" w:hAnsi="仿宋" w:cs="仿宋" w:hint="eastAsia"/>
          <w:sz w:val="30"/>
          <w:szCs w:val="30"/>
        </w:rPr>
        <w:t>为体现“公开、公平、公正”及“择优发放”的原则，评审工作小组安排申请学生参加面试答辩。根据申请学生</w:t>
      </w:r>
      <w:r w:rsidR="00A01B1B">
        <w:rPr>
          <w:rFonts w:ascii="仿宋" w:eastAsia="仿宋" w:hAnsi="仿宋" w:cs="仿宋" w:hint="eastAsia"/>
          <w:sz w:val="30"/>
          <w:szCs w:val="30"/>
        </w:rPr>
        <w:t>境</w:t>
      </w:r>
      <w:r w:rsidR="00BD7E7A">
        <w:rPr>
          <w:rFonts w:ascii="仿宋" w:eastAsia="仿宋" w:hAnsi="仿宋" w:cs="仿宋" w:hint="eastAsia"/>
          <w:sz w:val="30"/>
          <w:szCs w:val="30"/>
        </w:rPr>
        <w:t>外</w:t>
      </w:r>
      <w:r w:rsidR="009545A5">
        <w:rPr>
          <w:rFonts w:ascii="仿宋" w:eastAsia="仿宋" w:hAnsi="仿宋" w:cs="仿宋" w:hint="eastAsia"/>
          <w:sz w:val="30"/>
          <w:szCs w:val="30"/>
        </w:rPr>
        <w:t>学习期间</w:t>
      </w:r>
      <w:r w:rsidR="009545A5">
        <w:rPr>
          <w:rFonts w:ascii="仿宋" w:eastAsia="仿宋" w:hAnsi="仿宋" w:cs="仿宋"/>
          <w:sz w:val="30"/>
          <w:szCs w:val="30"/>
        </w:rPr>
        <w:t>的</w:t>
      </w:r>
      <w:r w:rsidR="009C0C11">
        <w:rPr>
          <w:rFonts w:ascii="仿宋" w:eastAsia="仿宋" w:hAnsi="仿宋" w:cs="仿宋" w:hint="eastAsia"/>
          <w:sz w:val="30"/>
          <w:szCs w:val="30"/>
        </w:rPr>
        <w:t>成绩折算分数和答辩成绩</w:t>
      </w:r>
      <w:r w:rsidR="00ED40F8">
        <w:rPr>
          <w:rFonts w:ascii="仿宋" w:eastAsia="仿宋" w:hAnsi="仿宋" w:cs="仿宋" w:hint="eastAsia"/>
          <w:sz w:val="30"/>
          <w:szCs w:val="30"/>
        </w:rPr>
        <w:t>计算总分</w:t>
      </w:r>
      <w:r>
        <w:rPr>
          <w:rFonts w:ascii="仿宋" w:eastAsia="仿宋" w:hAnsi="仿宋" w:cs="仿宋" w:hint="eastAsia"/>
          <w:sz w:val="30"/>
          <w:szCs w:val="30"/>
        </w:rPr>
        <w:t>进行排名，</w:t>
      </w:r>
      <w:r w:rsidR="00866BC4">
        <w:rPr>
          <w:rFonts w:ascii="仿宋" w:eastAsia="仿宋" w:hAnsi="仿宋" w:cs="仿宋" w:hint="eastAsia"/>
          <w:sz w:val="30"/>
          <w:szCs w:val="30"/>
        </w:rPr>
        <w:t>取前十</w:t>
      </w:r>
      <w:r w:rsidR="009545A5">
        <w:rPr>
          <w:rFonts w:ascii="仿宋" w:eastAsia="仿宋" w:hAnsi="仿宋" w:cs="仿宋" w:hint="eastAsia"/>
          <w:sz w:val="30"/>
          <w:szCs w:val="30"/>
        </w:rPr>
        <w:t>名。</w:t>
      </w:r>
      <w:r w:rsidR="00ED40F8">
        <w:rPr>
          <w:rFonts w:ascii="仿宋" w:eastAsia="仿宋" w:hAnsi="仿宋" w:cs="仿宋" w:hint="eastAsia"/>
          <w:sz w:val="30"/>
          <w:szCs w:val="30"/>
        </w:rPr>
        <w:t>总分计算如下：</w:t>
      </w:r>
      <w:r w:rsidR="00A01B1B">
        <w:rPr>
          <w:rFonts w:ascii="仿宋" w:eastAsia="仿宋" w:hAnsi="仿宋" w:cs="仿宋" w:hint="eastAsia"/>
          <w:sz w:val="30"/>
          <w:szCs w:val="30"/>
        </w:rPr>
        <w:t>境</w:t>
      </w:r>
      <w:r w:rsidR="00BD7E7A">
        <w:rPr>
          <w:rFonts w:ascii="仿宋" w:eastAsia="仿宋" w:hAnsi="仿宋" w:cs="仿宋" w:hint="eastAsia"/>
          <w:sz w:val="30"/>
          <w:szCs w:val="30"/>
        </w:rPr>
        <w:t>外</w:t>
      </w:r>
      <w:r w:rsidR="009545A5">
        <w:rPr>
          <w:rFonts w:ascii="仿宋" w:eastAsia="仿宋" w:hAnsi="仿宋" w:cs="仿宋" w:hint="eastAsia"/>
          <w:sz w:val="30"/>
          <w:szCs w:val="30"/>
        </w:rPr>
        <w:t>学业成绩排名折算分数占50%，面试成绩占</w:t>
      </w:r>
      <w:r w:rsidR="009545A5">
        <w:rPr>
          <w:rFonts w:ascii="仿宋" w:eastAsia="仿宋" w:hAnsi="仿宋" w:cs="仿宋"/>
          <w:sz w:val="30"/>
          <w:szCs w:val="30"/>
        </w:rPr>
        <w:t>5</w:t>
      </w:r>
      <w:r w:rsidR="009545A5">
        <w:rPr>
          <w:rFonts w:ascii="仿宋" w:eastAsia="仿宋" w:hAnsi="仿宋" w:cs="仿宋" w:hint="eastAsia"/>
          <w:sz w:val="30"/>
          <w:szCs w:val="30"/>
        </w:rPr>
        <w:t>0%。</w:t>
      </w:r>
    </w:p>
    <w:p w:rsidR="00A91D24" w:rsidRDefault="009545A5" w:rsidP="00ED40F8">
      <w:pPr>
        <w:snapToGrid w:val="0"/>
        <w:spacing w:line="326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 学业成绩排名折算分数计算公式如下：</w:t>
      </w:r>
    </w:p>
    <w:p w:rsidR="00A91D24" w:rsidRDefault="009C0C11" w:rsidP="00ED40F8">
      <w:pPr>
        <w:snapToGrid w:val="0"/>
        <w:spacing w:line="326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境</w:t>
      </w:r>
      <w:r w:rsidR="00BD7E7A">
        <w:rPr>
          <w:rFonts w:ascii="仿宋" w:eastAsia="仿宋" w:hAnsi="仿宋" w:cs="仿宋" w:hint="eastAsia"/>
          <w:sz w:val="30"/>
          <w:szCs w:val="30"/>
        </w:rPr>
        <w:t>外</w:t>
      </w:r>
      <w:r w:rsidR="009545A5">
        <w:rPr>
          <w:rFonts w:ascii="仿宋" w:eastAsia="仿宋" w:hAnsi="仿宋" w:cs="仿宋" w:hint="eastAsia"/>
          <w:sz w:val="30"/>
          <w:szCs w:val="30"/>
        </w:rPr>
        <w:t>学业成绩折算分数=</w:t>
      </w:r>
      <w:r>
        <w:rPr>
          <w:rFonts w:ascii="仿宋" w:eastAsia="仿宋" w:hAnsi="仿宋" w:cs="仿宋" w:hint="eastAsia"/>
          <w:sz w:val="30"/>
          <w:szCs w:val="30"/>
        </w:rPr>
        <w:t>境</w:t>
      </w:r>
      <w:r w:rsidR="00BD7E7A">
        <w:rPr>
          <w:rFonts w:ascii="仿宋" w:eastAsia="仿宋" w:hAnsi="仿宋" w:cs="仿宋" w:hint="eastAsia"/>
          <w:sz w:val="30"/>
          <w:szCs w:val="30"/>
        </w:rPr>
        <w:t>外</w:t>
      </w:r>
      <w:r w:rsidR="009545A5">
        <w:rPr>
          <w:rFonts w:ascii="仿宋" w:eastAsia="仿宋" w:hAnsi="仿宋" w:cs="仿宋" w:hint="eastAsia"/>
          <w:sz w:val="30"/>
          <w:szCs w:val="30"/>
        </w:rPr>
        <w:t>期间所修</w:t>
      </w:r>
      <w:r w:rsidR="009545A5">
        <w:rPr>
          <w:rFonts w:ascii="仿宋" w:eastAsia="仿宋" w:hAnsi="仿宋" w:cs="仿宋"/>
          <w:sz w:val="30"/>
          <w:szCs w:val="30"/>
        </w:rPr>
        <w:t>课程成绩折算成我校百分制成绩</w:t>
      </w:r>
      <w:r w:rsidR="009545A5">
        <w:rPr>
          <w:rFonts w:ascii="仿宋" w:eastAsia="仿宋" w:hAnsi="仿宋" w:cs="仿宋" w:hint="eastAsia"/>
          <w:sz w:val="30"/>
          <w:szCs w:val="30"/>
        </w:rPr>
        <w:t>后取</w:t>
      </w:r>
      <w:r w:rsidR="009545A5">
        <w:rPr>
          <w:rFonts w:ascii="仿宋" w:eastAsia="仿宋" w:hAnsi="仿宋" w:cs="仿宋"/>
          <w:sz w:val="30"/>
          <w:szCs w:val="30"/>
        </w:rPr>
        <w:t>平均分</w:t>
      </w:r>
      <w:r w:rsidR="009545A5">
        <w:rPr>
          <w:rFonts w:ascii="仿宋" w:eastAsia="仿宋" w:hAnsi="仿宋" w:cs="仿宋" w:hint="eastAsia"/>
          <w:sz w:val="30"/>
          <w:szCs w:val="30"/>
        </w:rPr>
        <w:t>（实际</w:t>
      </w:r>
      <w:r w:rsidR="00ED40F8">
        <w:rPr>
          <w:rFonts w:ascii="仿宋" w:eastAsia="仿宋" w:hAnsi="仿宋" w:cs="仿宋" w:hint="eastAsia"/>
          <w:sz w:val="30"/>
          <w:szCs w:val="30"/>
        </w:rPr>
        <w:t>每学期内</w:t>
      </w:r>
      <w:r w:rsidR="009545A5">
        <w:rPr>
          <w:rFonts w:ascii="仿宋" w:eastAsia="仿宋" w:hAnsi="仿宋" w:cs="仿宋"/>
          <w:sz w:val="30"/>
          <w:szCs w:val="30"/>
        </w:rPr>
        <w:t>所修课程超过</w:t>
      </w:r>
      <w:r w:rsidR="009545A5">
        <w:rPr>
          <w:rFonts w:ascii="仿宋" w:eastAsia="仿宋" w:hAnsi="仿宋" w:cs="仿宋" w:hint="eastAsia"/>
          <w:sz w:val="30"/>
          <w:szCs w:val="30"/>
        </w:rPr>
        <w:t>四</w:t>
      </w:r>
      <w:r w:rsidR="009545A5">
        <w:rPr>
          <w:rFonts w:ascii="仿宋" w:eastAsia="仿宋" w:hAnsi="仿宋" w:cs="仿宋"/>
          <w:sz w:val="30"/>
          <w:szCs w:val="30"/>
        </w:rPr>
        <w:t>门（</w:t>
      </w:r>
      <w:r w:rsidR="009545A5">
        <w:rPr>
          <w:rFonts w:ascii="仿宋" w:eastAsia="仿宋" w:hAnsi="仿宋" w:cs="仿宋" w:hint="eastAsia"/>
          <w:sz w:val="30"/>
          <w:szCs w:val="30"/>
        </w:rPr>
        <w:t>含</w:t>
      </w:r>
      <w:r w:rsidR="009545A5">
        <w:rPr>
          <w:rFonts w:ascii="仿宋" w:eastAsia="仿宋" w:hAnsi="仿宋" w:cs="仿宋"/>
          <w:sz w:val="30"/>
          <w:szCs w:val="30"/>
        </w:rPr>
        <w:t>）</w:t>
      </w:r>
      <w:r w:rsidR="00ED40F8">
        <w:rPr>
          <w:rFonts w:ascii="仿宋" w:eastAsia="仿宋" w:hAnsi="仿宋" w:cs="仿宋" w:hint="eastAsia"/>
          <w:sz w:val="30"/>
          <w:szCs w:val="30"/>
        </w:rPr>
        <w:t>的</w:t>
      </w:r>
      <w:r w:rsidR="009545A5">
        <w:rPr>
          <w:rFonts w:ascii="仿宋" w:eastAsia="仿宋" w:hAnsi="仿宋" w:cs="仿宋" w:hint="eastAsia"/>
          <w:sz w:val="30"/>
          <w:szCs w:val="30"/>
        </w:rPr>
        <w:t>，平均分酌情增加，其中</w:t>
      </w:r>
      <w:r w:rsidR="00ED40F8">
        <w:rPr>
          <w:rFonts w:ascii="仿宋" w:eastAsia="仿宋" w:hAnsi="仿宋" w:cs="仿宋" w:hint="eastAsia"/>
          <w:sz w:val="30"/>
          <w:szCs w:val="30"/>
        </w:rPr>
        <w:t>每学期</w:t>
      </w:r>
      <w:r w:rsidR="000B3DB2">
        <w:rPr>
          <w:rFonts w:ascii="仿宋" w:eastAsia="仿宋" w:hAnsi="仿宋" w:cs="仿宋" w:hint="eastAsia"/>
          <w:sz w:val="30"/>
          <w:szCs w:val="30"/>
        </w:rPr>
        <w:t>修满</w:t>
      </w:r>
      <w:r w:rsidR="009545A5">
        <w:rPr>
          <w:rFonts w:ascii="仿宋" w:eastAsia="仿宋" w:hAnsi="仿宋" w:cs="仿宋"/>
          <w:sz w:val="30"/>
          <w:szCs w:val="30"/>
        </w:rPr>
        <w:t>四门</w:t>
      </w:r>
      <w:r w:rsidR="00ED40F8">
        <w:rPr>
          <w:rFonts w:ascii="仿宋" w:eastAsia="仿宋" w:hAnsi="仿宋" w:cs="仿宋" w:hint="eastAsia"/>
          <w:sz w:val="30"/>
          <w:szCs w:val="30"/>
        </w:rPr>
        <w:t>的</w:t>
      </w:r>
      <w:r w:rsidR="009545A5">
        <w:rPr>
          <w:rFonts w:ascii="仿宋" w:eastAsia="仿宋" w:hAnsi="仿宋" w:cs="仿宋" w:hint="eastAsia"/>
          <w:sz w:val="30"/>
          <w:szCs w:val="30"/>
        </w:rPr>
        <w:t>加</w:t>
      </w:r>
      <w:r w:rsidR="00E500E8">
        <w:rPr>
          <w:rFonts w:ascii="仿宋" w:eastAsia="仿宋" w:hAnsi="仿宋" w:cs="仿宋"/>
          <w:sz w:val="30"/>
          <w:szCs w:val="30"/>
        </w:rPr>
        <w:t>1.5</w:t>
      </w:r>
      <w:r w:rsidR="009545A5">
        <w:rPr>
          <w:rFonts w:ascii="仿宋" w:eastAsia="仿宋" w:hAnsi="仿宋" w:cs="仿宋" w:hint="eastAsia"/>
          <w:sz w:val="30"/>
          <w:szCs w:val="30"/>
        </w:rPr>
        <w:t>分</w:t>
      </w:r>
      <w:r w:rsidR="009545A5">
        <w:rPr>
          <w:rFonts w:ascii="仿宋" w:eastAsia="仿宋" w:hAnsi="仿宋" w:cs="仿宋"/>
          <w:sz w:val="30"/>
          <w:szCs w:val="30"/>
        </w:rPr>
        <w:t>，</w:t>
      </w:r>
      <w:r w:rsidR="00ED40F8">
        <w:rPr>
          <w:rFonts w:ascii="仿宋" w:eastAsia="仿宋" w:hAnsi="仿宋" w:cs="仿宋" w:hint="eastAsia"/>
          <w:sz w:val="30"/>
          <w:szCs w:val="30"/>
        </w:rPr>
        <w:t>每学期</w:t>
      </w:r>
      <w:r w:rsidR="000B3DB2">
        <w:rPr>
          <w:rFonts w:ascii="仿宋" w:eastAsia="仿宋" w:hAnsi="仿宋" w:cs="仿宋" w:hint="eastAsia"/>
          <w:sz w:val="30"/>
          <w:szCs w:val="30"/>
        </w:rPr>
        <w:t>修满</w:t>
      </w:r>
      <w:r w:rsidR="009545A5">
        <w:rPr>
          <w:rFonts w:ascii="仿宋" w:eastAsia="仿宋" w:hAnsi="仿宋" w:cs="仿宋"/>
          <w:sz w:val="30"/>
          <w:szCs w:val="30"/>
        </w:rPr>
        <w:t>五门</w:t>
      </w:r>
      <w:r w:rsidR="00BE3791">
        <w:rPr>
          <w:rFonts w:ascii="仿宋" w:eastAsia="仿宋" w:hAnsi="仿宋" w:cs="仿宋" w:hint="eastAsia"/>
          <w:sz w:val="30"/>
          <w:szCs w:val="30"/>
        </w:rPr>
        <w:t>及以上</w:t>
      </w:r>
      <w:r w:rsidR="009545A5">
        <w:rPr>
          <w:rFonts w:ascii="仿宋" w:eastAsia="仿宋" w:hAnsi="仿宋" w:cs="仿宋"/>
          <w:sz w:val="30"/>
          <w:szCs w:val="30"/>
        </w:rPr>
        <w:t>加</w:t>
      </w:r>
      <w:r w:rsidR="00E500E8">
        <w:rPr>
          <w:rFonts w:ascii="仿宋" w:eastAsia="仿宋" w:hAnsi="仿宋" w:cs="仿宋"/>
          <w:sz w:val="30"/>
          <w:szCs w:val="30"/>
        </w:rPr>
        <w:t>2.5</w:t>
      </w:r>
      <w:r w:rsidR="009545A5">
        <w:rPr>
          <w:rFonts w:ascii="仿宋" w:eastAsia="仿宋" w:hAnsi="仿宋" w:cs="仿宋" w:hint="eastAsia"/>
          <w:sz w:val="30"/>
          <w:szCs w:val="30"/>
        </w:rPr>
        <w:t>分</w:t>
      </w:r>
      <w:r w:rsidR="009545A5">
        <w:rPr>
          <w:rFonts w:ascii="仿宋" w:eastAsia="仿宋" w:hAnsi="仿宋" w:cs="仿宋"/>
          <w:sz w:val="30"/>
          <w:szCs w:val="30"/>
        </w:rPr>
        <w:t>）</w:t>
      </w:r>
      <w:r w:rsidR="00ED40F8">
        <w:rPr>
          <w:rFonts w:ascii="仿宋" w:eastAsia="仿宋" w:hAnsi="仿宋" w:cs="仿宋" w:hint="eastAsia"/>
          <w:sz w:val="30"/>
          <w:szCs w:val="30"/>
        </w:rPr>
        <w:t>。</w:t>
      </w:r>
      <w:r w:rsidR="009545A5">
        <w:rPr>
          <w:rFonts w:ascii="仿宋" w:eastAsia="仿宋" w:hAnsi="仿宋" w:cs="仿宋"/>
          <w:sz w:val="30"/>
          <w:szCs w:val="30"/>
        </w:rPr>
        <w:t>学生如在</w:t>
      </w:r>
      <w:r w:rsidR="00BD7E7A">
        <w:rPr>
          <w:rFonts w:ascii="仿宋" w:eastAsia="仿宋" w:hAnsi="仿宋" w:cs="仿宋"/>
          <w:sz w:val="30"/>
          <w:szCs w:val="30"/>
        </w:rPr>
        <w:t>境外</w:t>
      </w:r>
      <w:r w:rsidR="009545A5">
        <w:rPr>
          <w:rFonts w:ascii="仿宋" w:eastAsia="仿宋" w:hAnsi="仿宋" w:cs="仿宋"/>
          <w:sz w:val="30"/>
          <w:szCs w:val="30"/>
        </w:rPr>
        <w:t>期间完成实习</w:t>
      </w:r>
      <w:r w:rsidR="009545A5">
        <w:rPr>
          <w:rFonts w:ascii="仿宋" w:eastAsia="仿宋" w:hAnsi="仿宋" w:cs="仿宋" w:hint="eastAsia"/>
          <w:sz w:val="30"/>
          <w:szCs w:val="30"/>
        </w:rPr>
        <w:t>环节</w:t>
      </w:r>
      <w:r w:rsidR="009545A5">
        <w:rPr>
          <w:rFonts w:ascii="仿宋" w:eastAsia="仿宋" w:hAnsi="仿宋" w:cs="仿宋"/>
          <w:sz w:val="30"/>
          <w:szCs w:val="30"/>
        </w:rPr>
        <w:t>，由项目所在学院（</w:t>
      </w:r>
      <w:r w:rsidR="009545A5">
        <w:rPr>
          <w:rFonts w:ascii="仿宋" w:eastAsia="仿宋" w:hAnsi="仿宋" w:cs="仿宋" w:hint="eastAsia"/>
          <w:sz w:val="30"/>
          <w:szCs w:val="30"/>
        </w:rPr>
        <w:t>部门</w:t>
      </w:r>
      <w:r w:rsidR="009545A5">
        <w:rPr>
          <w:rFonts w:ascii="仿宋" w:eastAsia="仿宋" w:hAnsi="仿宋" w:cs="仿宋"/>
          <w:sz w:val="30"/>
          <w:szCs w:val="30"/>
        </w:rPr>
        <w:t>）</w:t>
      </w:r>
      <w:r w:rsidR="009545A5">
        <w:rPr>
          <w:rFonts w:ascii="仿宋" w:eastAsia="仿宋" w:hAnsi="仿宋" w:cs="仿宋" w:hint="eastAsia"/>
          <w:sz w:val="30"/>
          <w:szCs w:val="30"/>
        </w:rPr>
        <w:t>根据</w:t>
      </w:r>
      <w:r w:rsidR="00BD7E7A">
        <w:rPr>
          <w:rFonts w:ascii="仿宋" w:eastAsia="仿宋" w:hAnsi="仿宋" w:cs="仿宋" w:hint="eastAsia"/>
          <w:sz w:val="30"/>
          <w:szCs w:val="30"/>
        </w:rPr>
        <w:t>境外</w:t>
      </w:r>
      <w:r w:rsidR="009545A5">
        <w:rPr>
          <w:rFonts w:ascii="仿宋" w:eastAsia="仿宋" w:hAnsi="仿宋" w:cs="仿宋"/>
          <w:sz w:val="30"/>
          <w:szCs w:val="30"/>
        </w:rPr>
        <w:t>高校出具的相应证明给出百分制的成绩。</w:t>
      </w:r>
    </w:p>
    <w:p w:rsidR="00AE0E43" w:rsidRDefault="00AE0E43" w:rsidP="00ED40F8">
      <w:pPr>
        <w:snapToGrid w:val="0"/>
        <w:spacing w:line="326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2.在境外学习满一学年（2018/2019</w:t>
      </w:r>
      <w:r w:rsidR="00866BC4">
        <w:rPr>
          <w:rFonts w:ascii="仿宋" w:eastAsia="仿宋" w:hAnsi="仿宋" w:cs="仿宋" w:hint="eastAsia"/>
          <w:sz w:val="30"/>
          <w:szCs w:val="30"/>
        </w:rPr>
        <w:t>学年）的</w:t>
      </w:r>
      <w:r>
        <w:rPr>
          <w:rFonts w:ascii="仿宋" w:eastAsia="仿宋" w:hAnsi="仿宋" w:cs="仿宋" w:hint="eastAsia"/>
          <w:sz w:val="30"/>
          <w:szCs w:val="30"/>
        </w:rPr>
        <w:t>，</w:t>
      </w:r>
      <w:r w:rsidR="006A3B02">
        <w:rPr>
          <w:rFonts w:ascii="仿宋" w:eastAsia="仿宋" w:hAnsi="仿宋" w:cs="仿宋" w:hint="eastAsia"/>
          <w:sz w:val="30"/>
          <w:szCs w:val="30"/>
        </w:rPr>
        <w:t>总</w:t>
      </w:r>
      <w:r>
        <w:rPr>
          <w:rFonts w:ascii="仿宋" w:eastAsia="仿宋" w:hAnsi="仿宋" w:cs="仿宋" w:hint="eastAsia"/>
          <w:sz w:val="30"/>
          <w:szCs w:val="30"/>
        </w:rPr>
        <w:t>平均分可</w:t>
      </w:r>
      <w:r w:rsidR="006A3B02">
        <w:rPr>
          <w:rFonts w:ascii="仿宋" w:eastAsia="仿宋" w:hAnsi="仿宋" w:cs="仿宋" w:hint="eastAsia"/>
          <w:sz w:val="30"/>
          <w:szCs w:val="30"/>
        </w:rPr>
        <w:t>再</w:t>
      </w:r>
      <w:r>
        <w:rPr>
          <w:rFonts w:ascii="仿宋" w:eastAsia="仿宋" w:hAnsi="仿宋" w:cs="仿宋" w:hint="eastAsia"/>
          <w:sz w:val="30"/>
          <w:szCs w:val="30"/>
        </w:rPr>
        <w:t>加3分</w:t>
      </w:r>
    </w:p>
    <w:p w:rsidR="00AE0E43" w:rsidRDefault="00AE0E43" w:rsidP="00ED40F8">
      <w:pPr>
        <w:snapToGrid w:val="0"/>
        <w:spacing w:line="326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</w:t>
      </w:r>
      <w:r w:rsidR="00866BC4">
        <w:rPr>
          <w:rFonts w:ascii="仿宋" w:eastAsia="仿宋" w:hAnsi="仿宋" w:cs="仿宋" w:hint="eastAsia"/>
          <w:sz w:val="30"/>
          <w:szCs w:val="30"/>
        </w:rPr>
        <w:t>平均分排名前</w:t>
      </w:r>
      <w:r>
        <w:rPr>
          <w:rFonts w:ascii="仿宋" w:eastAsia="仿宋" w:hAnsi="仿宋" w:cs="仿宋" w:hint="eastAsia"/>
          <w:sz w:val="30"/>
          <w:szCs w:val="30"/>
        </w:rPr>
        <w:t>20</w:t>
      </w:r>
      <w:r w:rsidR="00866BC4">
        <w:rPr>
          <w:rFonts w:ascii="仿宋" w:eastAsia="仿宋" w:hAnsi="仿宋" w:cs="仿宋" w:hint="eastAsia"/>
          <w:sz w:val="30"/>
          <w:szCs w:val="30"/>
        </w:rPr>
        <w:t>的学生</w:t>
      </w:r>
      <w:r w:rsidR="00866BC4">
        <w:rPr>
          <w:rFonts w:ascii="仿宋" w:eastAsia="仿宋" w:hAnsi="仿宋" w:cs="仿宋"/>
          <w:sz w:val="30"/>
          <w:szCs w:val="30"/>
        </w:rPr>
        <w:t>可进入</w:t>
      </w:r>
      <w:r>
        <w:rPr>
          <w:rFonts w:ascii="仿宋" w:eastAsia="仿宋" w:hAnsi="仿宋" w:cs="仿宋" w:hint="eastAsia"/>
          <w:sz w:val="30"/>
          <w:szCs w:val="30"/>
        </w:rPr>
        <w:t>答辩</w:t>
      </w:r>
      <w:r w:rsidR="00866BC4">
        <w:rPr>
          <w:rFonts w:ascii="仿宋" w:eastAsia="仿宋" w:hAnsi="仿宋" w:cs="仿宋" w:hint="eastAsia"/>
          <w:sz w:val="30"/>
          <w:szCs w:val="30"/>
        </w:rPr>
        <w:t>环节</w:t>
      </w:r>
      <w:r w:rsidR="00866BC4">
        <w:rPr>
          <w:rFonts w:ascii="仿宋" w:eastAsia="仿宋" w:hAnsi="仿宋" w:cs="仿宋"/>
          <w:sz w:val="30"/>
          <w:szCs w:val="30"/>
        </w:rPr>
        <w:t>。</w:t>
      </w:r>
    </w:p>
    <w:p w:rsidR="00A91D24" w:rsidRDefault="00AE0E43" w:rsidP="00ED40F8">
      <w:pPr>
        <w:snapToGrid w:val="0"/>
        <w:spacing w:line="326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</w:t>
      </w:r>
      <w:r w:rsidR="009545A5">
        <w:rPr>
          <w:rFonts w:ascii="仿宋" w:eastAsia="仿宋" w:hAnsi="仿宋" w:cs="仿宋" w:hint="eastAsia"/>
          <w:sz w:val="30"/>
          <w:szCs w:val="30"/>
        </w:rPr>
        <w:t>. 面试答辩程序及内容如下：</w:t>
      </w:r>
    </w:p>
    <w:p w:rsidR="00A91D24" w:rsidRDefault="009545A5">
      <w:pPr>
        <w:snapToGrid w:val="0"/>
        <w:spacing w:line="326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（1）面试答辩顺序</w:t>
      </w:r>
      <w:r w:rsidR="00ED40F8">
        <w:rPr>
          <w:rFonts w:ascii="仿宋" w:eastAsia="仿宋" w:hAnsi="仿宋" w:cs="仿宋" w:hint="eastAsia"/>
          <w:sz w:val="30"/>
          <w:szCs w:val="30"/>
        </w:rPr>
        <w:t>由</w:t>
      </w:r>
      <w:r>
        <w:rPr>
          <w:rFonts w:ascii="仿宋" w:eastAsia="仿宋" w:hAnsi="仿宋" w:cs="仿宋" w:hint="eastAsia"/>
          <w:sz w:val="30"/>
          <w:szCs w:val="30"/>
        </w:rPr>
        <w:t>抽签决定</w:t>
      </w:r>
      <w:r w:rsidR="00ED40F8">
        <w:rPr>
          <w:rFonts w:ascii="仿宋" w:eastAsia="仿宋" w:hAnsi="仿宋" w:cs="仿宋" w:hint="eastAsia"/>
          <w:sz w:val="30"/>
          <w:szCs w:val="30"/>
        </w:rPr>
        <w:t>；</w:t>
      </w:r>
    </w:p>
    <w:p w:rsidR="00A91D24" w:rsidRDefault="009545A5">
      <w:pPr>
        <w:snapToGrid w:val="0"/>
        <w:spacing w:line="326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（2）面试答辩由自述（</w:t>
      </w:r>
      <w:r w:rsidR="00E500E8">
        <w:rPr>
          <w:rFonts w:ascii="仿宋" w:eastAsia="仿宋" w:hAnsi="仿宋" w:cs="仿宋" w:hint="eastAsia"/>
          <w:sz w:val="30"/>
          <w:szCs w:val="30"/>
        </w:rPr>
        <w:t>外文</w:t>
      </w:r>
      <w:r>
        <w:rPr>
          <w:rFonts w:ascii="仿宋" w:eastAsia="仿宋" w:hAnsi="仿宋" w:cs="仿宋" w:hint="eastAsia"/>
          <w:sz w:val="30"/>
          <w:szCs w:val="30"/>
        </w:rPr>
        <w:t>自我介绍，</w:t>
      </w:r>
      <w:r w:rsidR="001830C7">
        <w:rPr>
          <w:rFonts w:ascii="仿宋" w:eastAsia="仿宋" w:hAnsi="仿宋" w:cs="仿宋" w:hint="eastAsia"/>
          <w:sz w:val="30"/>
          <w:szCs w:val="30"/>
        </w:rPr>
        <w:t>中外文</w:t>
      </w:r>
      <w:r>
        <w:rPr>
          <w:rFonts w:ascii="仿宋" w:eastAsia="仿宋" w:hAnsi="仿宋" w:cs="仿宋" w:hint="eastAsia"/>
          <w:sz w:val="30"/>
          <w:szCs w:val="30"/>
        </w:rPr>
        <w:t>陈述个人</w:t>
      </w:r>
      <w:r w:rsidR="00BD7E7A">
        <w:rPr>
          <w:rFonts w:ascii="仿宋" w:eastAsia="仿宋" w:hAnsi="仿宋" w:cs="仿宋" w:hint="eastAsia"/>
          <w:sz w:val="30"/>
          <w:szCs w:val="30"/>
        </w:rPr>
        <w:t>境外</w:t>
      </w:r>
      <w:r>
        <w:rPr>
          <w:rFonts w:ascii="仿宋" w:eastAsia="仿宋" w:hAnsi="仿宋" w:cs="仿宋" w:hint="eastAsia"/>
          <w:sz w:val="30"/>
          <w:szCs w:val="30"/>
        </w:rPr>
        <w:t>交流学习期间的</w:t>
      </w:r>
      <w:r>
        <w:rPr>
          <w:rFonts w:ascii="仿宋" w:eastAsia="仿宋" w:hAnsi="仿宋" w:cs="仿宋"/>
          <w:sz w:val="30"/>
          <w:szCs w:val="30"/>
        </w:rPr>
        <w:t>经历和收获</w:t>
      </w:r>
      <w:r>
        <w:rPr>
          <w:rFonts w:ascii="仿宋" w:eastAsia="仿宋" w:hAnsi="仿宋" w:cs="仿宋" w:hint="eastAsia"/>
          <w:sz w:val="30"/>
          <w:szCs w:val="30"/>
        </w:rPr>
        <w:t>，时间控制在1</w:t>
      </w:r>
      <w:r w:rsidR="0011321E">
        <w:rPr>
          <w:rFonts w:ascii="仿宋" w:eastAsia="仿宋" w:hAnsi="仿宋" w:cs="仿宋"/>
          <w:sz w:val="30"/>
          <w:szCs w:val="30"/>
        </w:rPr>
        <w:t>0</w:t>
      </w:r>
      <w:r>
        <w:rPr>
          <w:rFonts w:ascii="仿宋" w:eastAsia="仿宋" w:hAnsi="仿宋" w:cs="仿宋" w:hint="eastAsia"/>
          <w:sz w:val="30"/>
          <w:szCs w:val="30"/>
        </w:rPr>
        <w:t>分钟</w:t>
      </w:r>
      <w:r w:rsidR="004E609F">
        <w:rPr>
          <w:rFonts w:ascii="仿宋" w:eastAsia="仿宋" w:hAnsi="仿宋" w:cs="仿宋" w:hint="eastAsia"/>
          <w:sz w:val="30"/>
          <w:szCs w:val="30"/>
        </w:rPr>
        <w:t>之内</w:t>
      </w:r>
      <w:r>
        <w:rPr>
          <w:rFonts w:ascii="仿宋" w:eastAsia="仿宋" w:hAnsi="仿宋" w:cs="仿宋" w:hint="eastAsia"/>
          <w:sz w:val="30"/>
          <w:szCs w:val="30"/>
        </w:rPr>
        <w:t>）、</w:t>
      </w:r>
      <w:r w:rsidR="0010776F">
        <w:rPr>
          <w:rFonts w:ascii="仿宋" w:eastAsia="仿宋" w:hAnsi="仿宋" w:cs="仿宋" w:hint="eastAsia"/>
          <w:sz w:val="30"/>
          <w:szCs w:val="30"/>
        </w:rPr>
        <w:t>答辩</w:t>
      </w:r>
      <w:r>
        <w:rPr>
          <w:rFonts w:ascii="仿宋" w:eastAsia="仿宋" w:hAnsi="仿宋" w:cs="仿宋" w:hint="eastAsia"/>
          <w:sz w:val="30"/>
          <w:szCs w:val="30"/>
        </w:rPr>
        <w:t>（回答面试人员的提问</w:t>
      </w:r>
      <w:r w:rsidR="004E609F">
        <w:rPr>
          <w:rFonts w:ascii="仿宋" w:eastAsia="仿宋" w:hAnsi="仿宋" w:cs="仿宋" w:hint="eastAsia"/>
          <w:sz w:val="30"/>
          <w:szCs w:val="30"/>
        </w:rPr>
        <w:t>，时间控制在</w:t>
      </w:r>
      <w:r w:rsidR="004E609F">
        <w:rPr>
          <w:rFonts w:ascii="仿宋" w:eastAsia="仿宋" w:hAnsi="仿宋" w:cs="仿宋"/>
          <w:sz w:val="30"/>
          <w:szCs w:val="30"/>
        </w:rPr>
        <w:t>5</w:t>
      </w:r>
      <w:r w:rsidR="004E609F">
        <w:rPr>
          <w:rFonts w:ascii="仿宋" w:eastAsia="仿宋" w:hAnsi="仿宋" w:cs="仿宋" w:hint="eastAsia"/>
          <w:sz w:val="30"/>
          <w:szCs w:val="30"/>
        </w:rPr>
        <w:t>分钟之内</w:t>
      </w:r>
      <w:r>
        <w:rPr>
          <w:rFonts w:ascii="仿宋" w:eastAsia="仿宋" w:hAnsi="仿宋" w:cs="仿宋" w:hint="eastAsia"/>
          <w:sz w:val="30"/>
          <w:szCs w:val="30"/>
        </w:rPr>
        <w:t>）两部分组成，两部分权重各占50%。</w:t>
      </w:r>
    </w:p>
    <w:p w:rsidR="00A91D24" w:rsidRDefault="000F23B9" w:rsidP="000F23B9">
      <w:pPr>
        <w:snapToGrid w:val="0"/>
        <w:spacing w:line="326" w:lineRule="auto"/>
        <w:ind w:firstLineChars="150" w:firstLine="45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（二）</w:t>
      </w:r>
      <w:r w:rsidR="009545A5">
        <w:rPr>
          <w:rFonts w:ascii="仿宋" w:eastAsia="仿宋" w:hAnsi="仿宋" w:cs="仿宋" w:hint="eastAsia"/>
          <w:b/>
          <w:sz w:val="30"/>
          <w:szCs w:val="30"/>
        </w:rPr>
        <w:t>合格类：</w:t>
      </w:r>
      <w:r w:rsidR="009545A5">
        <w:rPr>
          <w:rFonts w:ascii="仿宋" w:eastAsia="仿宋" w:hAnsi="仿宋" w:cs="仿宋" w:hint="eastAsia"/>
          <w:sz w:val="30"/>
          <w:szCs w:val="30"/>
        </w:rPr>
        <w:t>除</w:t>
      </w:r>
      <w:r w:rsidR="009545A5">
        <w:rPr>
          <w:rFonts w:ascii="仿宋" w:eastAsia="仿宋" w:hAnsi="仿宋" w:cs="仿宋"/>
          <w:sz w:val="30"/>
          <w:szCs w:val="30"/>
        </w:rPr>
        <w:t>已获得</w:t>
      </w:r>
      <w:r w:rsidR="009545A5">
        <w:rPr>
          <w:rFonts w:ascii="仿宋" w:eastAsia="仿宋" w:hAnsi="仿宋" w:cs="仿宋" w:hint="eastAsia"/>
          <w:sz w:val="30"/>
          <w:szCs w:val="30"/>
        </w:rPr>
        <w:t>优秀类</w:t>
      </w:r>
      <w:r w:rsidR="009545A5">
        <w:rPr>
          <w:rFonts w:ascii="仿宋" w:eastAsia="仿宋" w:hAnsi="仿宋" w:cs="仿宋"/>
          <w:sz w:val="30"/>
          <w:szCs w:val="30"/>
        </w:rPr>
        <w:t>资助申请人外</w:t>
      </w:r>
      <w:r w:rsidR="009545A5">
        <w:rPr>
          <w:rFonts w:ascii="仿宋" w:eastAsia="仿宋" w:hAnsi="仿宋" w:cs="仿宋" w:hint="eastAsia"/>
          <w:sz w:val="30"/>
          <w:szCs w:val="30"/>
        </w:rPr>
        <w:t>，</w:t>
      </w:r>
      <w:r w:rsidR="009545A5">
        <w:rPr>
          <w:rFonts w:ascii="仿宋" w:eastAsia="仿宋" w:hAnsi="仿宋" w:cs="仿宋"/>
          <w:sz w:val="30"/>
          <w:szCs w:val="30"/>
        </w:rPr>
        <w:t>其他</w:t>
      </w:r>
      <w:r w:rsidR="009545A5">
        <w:rPr>
          <w:rFonts w:ascii="仿宋" w:eastAsia="仿宋" w:hAnsi="仿宋" w:cs="仿宋" w:hint="eastAsia"/>
          <w:sz w:val="30"/>
          <w:szCs w:val="30"/>
        </w:rPr>
        <w:t>符合</w:t>
      </w:r>
      <w:r w:rsidR="009545A5">
        <w:rPr>
          <w:rFonts w:ascii="仿宋" w:eastAsia="仿宋" w:hAnsi="仿宋" w:cs="仿宋"/>
          <w:sz w:val="30"/>
          <w:szCs w:val="30"/>
        </w:rPr>
        <w:t>申请条件的申请人</w:t>
      </w:r>
      <w:r w:rsidR="009545A5">
        <w:rPr>
          <w:rFonts w:ascii="仿宋" w:eastAsia="仿宋" w:hAnsi="仿宋" w:cs="仿宋" w:hint="eastAsia"/>
          <w:sz w:val="30"/>
          <w:szCs w:val="30"/>
        </w:rPr>
        <w:t>。</w:t>
      </w:r>
    </w:p>
    <w:p w:rsidR="000F23B9" w:rsidRDefault="000F23B9" w:rsidP="000F23B9">
      <w:pPr>
        <w:snapToGrid w:val="0"/>
        <w:spacing w:line="326" w:lineRule="auto"/>
        <w:ind w:firstLineChars="150" w:firstLine="450"/>
        <w:rPr>
          <w:rFonts w:ascii="仿宋" w:eastAsia="仿宋" w:hAnsi="仿宋" w:cs="仿宋"/>
          <w:sz w:val="30"/>
          <w:szCs w:val="30"/>
        </w:rPr>
      </w:pPr>
    </w:p>
    <w:p w:rsidR="00A91D24" w:rsidRDefault="000F23B9">
      <w:pPr>
        <w:snapToGrid w:val="0"/>
        <w:spacing w:line="360" w:lineRule="auto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五</w:t>
      </w:r>
      <w:r w:rsidR="009545A5">
        <w:rPr>
          <w:rFonts w:ascii="仿宋" w:eastAsia="仿宋" w:hAnsi="仿宋" w:cs="仿宋" w:hint="eastAsia"/>
          <w:b/>
          <w:sz w:val="30"/>
          <w:szCs w:val="30"/>
        </w:rPr>
        <w:t>、申请程序</w:t>
      </w:r>
    </w:p>
    <w:p w:rsidR="00A91D24" w:rsidRPr="009C0C11" w:rsidRDefault="000F23B9" w:rsidP="000F23B9">
      <w:pPr>
        <w:spacing w:line="360" w:lineRule="auto"/>
        <w:ind w:firstLineChars="150" w:firstLine="452"/>
        <w:rPr>
          <w:rFonts w:ascii="仿宋" w:eastAsia="仿宋" w:hAnsi="仿宋" w:cs="仿宋"/>
          <w:sz w:val="30"/>
          <w:szCs w:val="30"/>
        </w:rPr>
      </w:pPr>
      <w:r w:rsidRPr="000F23B9">
        <w:rPr>
          <w:rFonts w:ascii="仿宋" w:eastAsia="仿宋" w:hAnsi="仿宋" w:cs="仿宋" w:hint="eastAsia"/>
          <w:b/>
          <w:sz w:val="30"/>
          <w:szCs w:val="30"/>
        </w:rPr>
        <w:lastRenderedPageBreak/>
        <w:t>（一）</w:t>
      </w:r>
      <w:r w:rsidR="009545A5">
        <w:rPr>
          <w:rFonts w:ascii="仿宋" w:eastAsia="仿宋" w:hAnsi="仿宋" w:cs="仿宋" w:hint="eastAsia"/>
          <w:sz w:val="30"/>
          <w:szCs w:val="30"/>
        </w:rPr>
        <w:t>申请奖学金资助的学生需如实填写《</w:t>
      </w:r>
      <w:r w:rsidR="009545A5" w:rsidRPr="009C0C11">
        <w:rPr>
          <w:rFonts w:ascii="仿宋" w:eastAsia="仿宋" w:hAnsi="仿宋" w:cs="仿宋" w:hint="eastAsia"/>
          <w:sz w:val="30"/>
          <w:szCs w:val="30"/>
        </w:rPr>
        <w:t>浙江科技学院高校学生境外交流培训工程专项经费资助申请表</w:t>
      </w:r>
      <w:r w:rsidR="009545A5">
        <w:rPr>
          <w:rFonts w:ascii="仿宋" w:eastAsia="仿宋" w:hAnsi="仿宋" w:cs="仿宋" w:hint="eastAsia"/>
          <w:sz w:val="30"/>
          <w:szCs w:val="30"/>
        </w:rPr>
        <w:t>》，提交给学生</w:t>
      </w:r>
      <w:r w:rsidR="009545A5">
        <w:rPr>
          <w:rFonts w:ascii="仿宋" w:eastAsia="仿宋" w:hAnsi="仿宋" w:cs="仿宋"/>
          <w:sz w:val="30"/>
          <w:szCs w:val="30"/>
        </w:rPr>
        <w:t>所在</w:t>
      </w:r>
      <w:r w:rsidR="009545A5">
        <w:rPr>
          <w:rFonts w:ascii="仿宋" w:eastAsia="仿宋" w:hAnsi="仿宋" w:cs="仿宋" w:hint="eastAsia"/>
          <w:sz w:val="30"/>
          <w:szCs w:val="30"/>
        </w:rPr>
        <w:t>学院和项目</w:t>
      </w:r>
      <w:r w:rsidR="009545A5">
        <w:rPr>
          <w:rFonts w:ascii="仿宋" w:eastAsia="仿宋" w:hAnsi="仿宋" w:cs="仿宋"/>
          <w:sz w:val="30"/>
          <w:szCs w:val="30"/>
        </w:rPr>
        <w:t>所在学院（</w:t>
      </w:r>
      <w:r w:rsidR="009545A5">
        <w:rPr>
          <w:rFonts w:ascii="仿宋" w:eastAsia="仿宋" w:hAnsi="仿宋" w:cs="仿宋" w:hint="eastAsia"/>
          <w:sz w:val="30"/>
          <w:szCs w:val="30"/>
        </w:rPr>
        <w:t>部门</w:t>
      </w:r>
      <w:r w:rsidR="009545A5">
        <w:rPr>
          <w:rFonts w:ascii="仿宋" w:eastAsia="仿宋" w:hAnsi="仿宋" w:cs="仿宋"/>
          <w:sz w:val="30"/>
          <w:szCs w:val="30"/>
        </w:rPr>
        <w:t>）</w:t>
      </w:r>
      <w:r w:rsidR="009545A5">
        <w:rPr>
          <w:rFonts w:ascii="仿宋" w:eastAsia="仿宋" w:hAnsi="仿宋" w:cs="仿宋" w:hint="eastAsia"/>
          <w:sz w:val="30"/>
          <w:szCs w:val="30"/>
        </w:rPr>
        <w:t>同</w:t>
      </w:r>
      <w:r w:rsidR="009545A5" w:rsidRPr="009C0C11">
        <w:rPr>
          <w:rFonts w:ascii="仿宋" w:eastAsia="仿宋" w:hAnsi="仿宋" w:cs="仿宋" w:hint="eastAsia"/>
          <w:sz w:val="30"/>
          <w:szCs w:val="30"/>
        </w:rPr>
        <w:t>意后，</w:t>
      </w:r>
      <w:r w:rsidR="009545A5" w:rsidRPr="009C0C11">
        <w:rPr>
          <w:rFonts w:ascii="仿宋" w:eastAsia="仿宋" w:hAnsi="仿宋" w:cs="仿宋"/>
          <w:sz w:val="30"/>
          <w:szCs w:val="30"/>
        </w:rPr>
        <w:t>交</w:t>
      </w:r>
      <w:r w:rsidR="009545A5" w:rsidRPr="009C0C11">
        <w:rPr>
          <w:rFonts w:ascii="仿宋" w:eastAsia="仿宋" w:hAnsi="仿宋" w:cs="仿宋" w:hint="eastAsia"/>
          <w:sz w:val="30"/>
          <w:szCs w:val="30"/>
        </w:rPr>
        <w:t>评审工作小组办公室审核；</w:t>
      </w:r>
    </w:p>
    <w:p w:rsidR="00A91D24" w:rsidRDefault="000F23B9" w:rsidP="000F23B9">
      <w:pPr>
        <w:spacing w:line="360" w:lineRule="auto"/>
        <w:ind w:firstLineChars="150" w:firstLine="45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（二）</w:t>
      </w:r>
      <w:r w:rsidR="009545A5">
        <w:rPr>
          <w:rFonts w:ascii="仿宋" w:eastAsia="仿宋" w:hAnsi="仿宋" w:cs="仿宋" w:hint="eastAsia"/>
          <w:sz w:val="30"/>
          <w:szCs w:val="30"/>
        </w:rPr>
        <w:t>由</w:t>
      </w:r>
      <w:r w:rsidR="009545A5" w:rsidRPr="009C0C11">
        <w:rPr>
          <w:rFonts w:ascii="仿宋" w:eastAsia="仿宋" w:hAnsi="仿宋" w:cs="仿宋" w:hint="eastAsia"/>
          <w:sz w:val="30"/>
          <w:szCs w:val="30"/>
        </w:rPr>
        <w:t>评审工作小组办公室</w:t>
      </w:r>
      <w:r w:rsidR="009545A5">
        <w:rPr>
          <w:rFonts w:ascii="仿宋" w:eastAsia="仿宋" w:hAnsi="仿宋" w:cs="仿宋" w:hint="eastAsia"/>
          <w:sz w:val="30"/>
          <w:szCs w:val="30"/>
        </w:rPr>
        <w:t>审定同意，并组织</w:t>
      </w:r>
      <w:r w:rsidR="009545A5">
        <w:rPr>
          <w:rFonts w:ascii="仿宋" w:eastAsia="仿宋" w:hAnsi="仿宋" w:cs="仿宋"/>
          <w:sz w:val="30"/>
          <w:szCs w:val="30"/>
        </w:rPr>
        <w:t>优秀类</w:t>
      </w:r>
      <w:r w:rsidR="009545A5">
        <w:rPr>
          <w:rFonts w:ascii="仿宋" w:eastAsia="仿宋" w:hAnsi="仿宋" w:cs="仿宋" w:hint="eastAsia"/>
          <w:sz w:val="30"/>
          <w:szCs w:val="30"/>
        </w:rPr>
        <w:t>资助</w:t>
      </w:r>
      <w:r w:rsidR="009545A5">
        <w:rPr>
          <w:rFonts w:ascii="仿宋" w:eastAsia="仿宋" w:hAnsi="仿宋" w:cs="仿宋"/>
          <w:sz w:val="30"/>
          <w:szCs w:val="30"/>
        </w:rPr>
        <w:t>申请</w:t>
      </w:r>
      <w:r w:rsidR="009545A5">
        <w:rPr>
          <w:rFonts w:ascii="仿宋" w:eastAsia="仿宋" w:hAnsi="仿宋" w:cs="仿宋" w:hint="eastAsia"/>
          <w:sz w:val="30"/>
          <w:szCs w:val="30"/>
        </w:rPr>
        <w:t>人</w:t>
      </w:r>
      <w:r w:rsidR="00ED40F8">
        <w:rPr>
          <w:rFonts w:ascii="仿宋" w:eastAsia="仿宋" w:hAnsi="仿宋" w:cs="仿宋" w:hint="eastAsia"/>
          <w:sz w:val="30"/>
          <w:szCs w:val="30"/>
        </w:rPr>
        <w:t>进行</w:t>
      </w:r>
      <w:r w:rsidR="009545A5">
        <w:rPr>
          <w:rFonts w:ascii="仿宋" w:eastAsia="仿宋" w:hAnsi="仿宋" w:cs="仿宋"/>
          <w:sz w:val="30"/>
          <w:szCs w:val="30"/>
        </w:rPr>
        <w:t>公开答辩，</w:t>
      </w:r>
      <w:r w:rsidR="009545A5">
        <w:rPr>
          <w:rFonts w:ascii="仿宋" w:eastAsia="仿宋" w:hAnsi="仿宋" w:cs="仿宋" w:hint="eastAsia"/>
          <w:sz w:val="30"/>
          <w:szCs w:val="30"/>
        </w:rPr>
        <w:t>初步拟定各类</w:t>
      </w:r>
      <w:r w:rsidR="00C20E97">
        <w:rPr>
          <w:rFonts w:ascii="仿宋" w:eastAsia="仿宋" w:hAnsi="仿宋" w:cs="仿宋" w:hint="eastAsia"/>
          <w:sz w:val="30"/>
          <w:szCs w:val="30"/>
        </w:rPr>
        <w:t>奖学金</w:t>
      </w:r>
      <w:r w:rsidR="009545A5">
        <w:rPr>
          <w:rFonts w:ascii="仿宋" w:eastAsia="仿宋" w:hAnsi="仿宋" w:cs="仿宋" w:hint="eastAsia"/>
          <w:sz w:val="30"/>
          <w:szCs w:val="30"/>
        </w:rPr>
        <w:t>发放对象及名额；</w:t>
      </w:r>
    </w:p>
    <w:p w:rsidR="00A91D24" w:rsidRDefault="000F23B9" w:rsidP="000F23B9">
      <w:pPr>
        <w:spacing w:line="360" w:lineRule="auto"/>
        <w:ind w:firstLineChars="150" w:firstLine="452"/>
        <w:rPr>
          <w:rFonts w:ascii="仿宋" w:eastAsia="仿宋" w:hAnsi="仿宋" w:cs="仿宋"/>
          <w:sz w:val="30"/>
          <w:szCs w:val="30"/>
        </w:rPr>
      </w:pPr>
      <w:r w:rsidRPr="000F23B9">
        <w:rPr>
          <w:rFonts w:ascii="仿宋" w:eastAsia="仿宋" w:hAnsi="仿宋" w:cs="仿宋" w:hint="eastAsia"/>
          <w:b/>
          <w:sz w:val="30"/>
          <w:szCs w:val="30"/>
        </w:rPr>
        <w:t>（三）</w:t>
      </w:r>
      <w:r w:rsidR="009545A5">
        <w:rPr>
          <w:rFonts w:ascii="仿宋" w:eastAsia="仿宋" w:hAnsi="仿宋" w:cs="仿宋" w:hint="eastAsia"/>
          <w:sz w:val="30"/>
          <w:szCs w:val="30"/>
        </w:rPr>
        <w:t>提交学校国际交流奖学金评选工作领导小组审定，通过后在国际处网站内公示5个工作日。</w:t>
      </w:r>
    </w:p>
    <w:p w:rsidR="000F23B9" w:rsidRDefault="000F23B9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A91D24" w:rsidRDefault="000F23B9">
      <w:pPr>
        <w:snapToGrid w:val="0"/>
        <w:spacing w:line="360" w:lineRule="auto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六</w:t>
      </w:r>
      <w:r w:rsidR="009545A5">
        <w:rPr>
          <w:rFonts w:ascii="仿宋" w:eastAsia="仿宋" w:hAnsi="仿宋" w:cs="仿宋" w:hint="eastAsia"/>
          <w:b/>
          <w:sz w:val="30"/>
          <w:szCs w:val="30"/>
        </w:rPr>
        <w:t>、附则</w:t>
      </w:r>
    </w:p>
    <w:p w:rsidR="00A91D24" w:rsidRDefault="009545A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9C0C11">
        <w:rPr>
          <w:rFonts w:ascii="仿宋" w:eastAsia="仿宋" w:hAnsi="仿宋" w:cs="仿宋" w:hint="eastAsia"/>
          <w:sz w:val="30"/>
          <w:szCs w:val="30"/>
        </w:rPr>
        <w:t>本细则</w:t>
      </w:r>
      <w:r w:rsidR="00ED40F8">
        <w:rPr>
          <w:rFonts w:ascii="仿宋" w:eastAsia="仿宋" w:hAnsi="仿宋" w:cs="仿宋" w:hint="eastAsia"/>
          <w:sz w:val="30"/>
          <w:szCs w:val="30"/>
        </w:rPr>
        <w:t>由</w:t>
      </w:r>
      <w:r w:rsidRPr="009C0C11">
        <w:rPr>
          <w:rFonts w:ascii="仿宋" w:eastAsia="仿宋" w:hAnsi="仿宋" w:cs="仿宋" w:hint="eastAsia"/>
          <w:sz w:val="30"/>
          <w:szCs w:val="30"/>
        </w:rPr>
        <w:t>浙江科技学院高校学生境外交流培训工程专项经费评审小组</w:t>
      </w:r>
      <w:r w:rsidRPr="009C0C11">
        <w:rPr>
          <w:rFonts w:ascii="仿宋" w:eastAsia="仿宋" w:hAnsi="仿宋" w:cs="仿宋"/>
          <w:sz w:val="30"/>
          <w:szCs w:val="30"/>
        </w:rPr>
        <w:t>负责解释</w:t>
      </w:r>
    </w:p>
    <w:p w:rsidR="00A91D24" w:rsidRDefault="00A91D24">
      <w:pPr>
        <w:widowControl/>
        <w:snapToGrid w:val="0"/>
        <w:spacing w:line="360" w:lineRule="auto"/>
        <w:jc w:val="left"/>
        <w:rPr>
          <w:rFonts w:ascii="仿宋" w:eastAsia="仿宋" w:hAnsi="仿宋" w:cs="仿宋"/>
          <w:sz w:val="30"/>
          <w:szCs w:val="30"/>
        </w:rPr>
      </w:pPr>
    </w:p>
    <w:p w:rsidR="00CF1ACD" w:rsidRDefault="00CF1ACD">
      <w:pPr>
        <w:widowControl/>
        <w:snapToGrid w:val="0"/>
        <w:spacing w:line="360" w:lineRule="auto"/>
        <w:jc w:val="left"/>
        <w:rPr>
          <w:rFonts w:ascii="仿宋" w:eastAsia="仿宋" w:hAnsi="仿宋" w:cs="仿宋"/>
          <w:sz w:val="30"/>
          <w:szCs w:val="30"/>
        </w:rPr>
      </w:pPr>
      <w:bookmarkStart w:id="2" w:name="_GoBack"/>
      <w:bookmarkEnd w:id="2"/>
    </w:p>
    <w:p w:rsidR="00A91D24" w:rsidRDefault="009545A5">
      <w:pPr>
        <w:widowControl/>
        <w:snapToGrid w:val="0"/>
        <w:spacing w:line="360" w:lineRule="auto"/>
        <w:jc w:val="right"/>
        <w:rPr>
          <w:rFonts w:ascii="仿宋_GB2312" w:eastAsia="仿宋_GB2312" w:hAnsi="宋体"/>
          <w:color w:val="444444"/>
          <w:spacing w:val="10"/>
          <w:sz w:val="28"/>
          <w:szCs w:val="28"/>
        </w:rPr>
      </w:pPr>
      <w:r>
        <w:rPr>
          <w:rFonts w:ascii="仿宋_GB2312" w:eastAsia="仿宋_GB2312" w:hAnsi="宋体" w:hint="eastAsia"/>
          <w:color w:val="444444"/>
          <w:spacing w:val="10"/>
          <w:sz w:val="28"/>
          <w:szCs w:val="28"/>
        </w:rPr>
        <w:t>浙江科技学院</w:t>
      </w:r>
    </w:p>
    <w:p w:rsidR="00A91D24" w:rsidRDefault="009545A5">
      <w:pPr>
        <w:widowControl/>
        <w:snapToGrid w:val="0"/>
        <w:spacing w:line="360" w:lineRule="auto"/>
        <w:jc w:val="right"/>
        <w:rPr>
          <w:rFonts w:ascii="仿宋_GB2312" w:eastAsia="仿宋_GB2312" w:hAnsi="宋体"/>
          <w:color w:val="444444"/>
          <w:spacing w:val="10"/>
          <w:sz w:val="28"/>
          <w:szCs w:val="28"/>
        </w:rPr>
      </w:pPr>
      <w:r>
        <w:rPr>
          <w:rFonts w:ascii="仿宋_GB2312" w:eastAsia="仿宋_GB2312" w:hAnsi="宋体" w:hint="eastAsia"/>
          <w:color w:val="444444"/>
          <w:spacing w:val="10"/>
          <w:sz w:val="28"/>
          <w:szCs w:val="28"/>
        </w:rPr>
        <w:t>高校学生境外交流培训工程专项经费</w:t>
      </w:r>
    </w:p>
    <w:p w:rsidR="00A91D24" w:rsidRDefault="009545A5">
      <w:pPr>
        <w:widowControl/>
        <w:snapToGrid w:val="0"/>
        <w:spacing w:line="360" w:lineRule="auto"/>
        <w:jc w:val="right"/>
        <w:rPr>
          <w:rFonts w:ascii="仿宋_GB2312" w:eastAsia="仿宋_GB2312" w:hAnsi="宋体"/>
          <w:color w:val="444444"/>
          <w:spacing w:val="10"/>
          <w:sz w:val="28"/>
          <w:szCs w:val="28"/>
        </w:rPr>
      </w:pPr>
      <w:r>
        <w:rPr>
          <w:rFonts w:ascii="仿宋_GB2312" w:eastAsia="仿宋_GB2312" w:hAnsi="宋体" w:hint="eastAsia"/>
          <w:color w:val="444444"/>
          <w:spacing w:val="10"/>
          <w:sz w:val="28"/>
          <w:szCs w:val="28"/>
        </w:rPr>
        <w:t>评审工作小组</w:t>
      </w:r>
      <w:r>
        <w:rPr>
          <w:rFonts w:ascii="仿宋_GB2312" w:eastAsia="仿宋_GB2312" w:hAnsi="宋体"/>
          <w:color w:val="444444"/>
          <w:spacing w:val="10"/>
          <w:sz w:val="28"/>
          <w:szCs w:val="28"/>
        </w:rPr>
        <w:t>办公</w:t>
      </w:r>
      <w:r>
        <w:rPr>
          <w:rFonts w:ascii="仿宋_GB2312" w:eastAsia="仿宋_GB2312" w:hAnsi="宋体" w:hint="eastAsia"/>
          <w:color w:val="444444"/>
          <w:spacing w:val="10"/>
          <w:sz w:val="28"/>
          <w:szCs w:val="28"/>
        </w:rPr>
        <w:t>室</w:t>
      </w:r>
    </w:p>
    <w:p w:rsidR="00A91D24" w:rsidRDefault="009545A5">
      <w:pPr>
        <w:widowControl/>
        <w:snapToGrid w:val="0"/>
        <w:spacing w:line="360" w:lineRule="auto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（国际交流合作处</w:t>
      </w:r>
      <w:r>
        <w:rPr>
          <w:rFonts w:ascii="仿宋" w:eastAsia="仿宋" w:hAnsi="仿宋" w:cs="仿宋"/>
          <w:sz w:val="30"/>
          <w:szCs w:val="30"/>
        </w:rPr>
        <w:t>代章</w:t>
      </w:r>
      <w:r>
        <w:rPr>
          <w:rFonts w:ascii="仿宋" w:eastAsia="仿宋" w:hAnsi="仿宋" w:cs="仿宋" w:hint="eastAsia"/>
          <w:sz w:val="30"/>
          <w:szCs w:val="30"/>
        </w:rPr>
        <w:t>）</w:t>
      </w:r>
    </w:p>
    <w:p w:rsidR="00A91D24" w:rsidRDefault="009545A5">
      <w:pPr>
        <w:widowControl/>
        <w:snapToGrid w:val="0"/>
        <w:spacing w:line="360" w:lineRule="auto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    201</w:t>
      </w:r>
      <w:r w:rsidR="000B09DD">
        <w:rPr>
          <w:rFonts w:ascii="仿宋" w:eastAsia="仿宋" w:hAnsi="仿宋" w:cs="仿宋" w:hint="eastAsia"/>
          <w:sz w:val="30"/>
          <w:szCs w:val="30"/>
        </w:rPr>
        <w:t>9</w:t>
      </w:r>
      <w:r>
        <w:rPr>
          <w:rFonts w:ascii="仿宋" w:eastAsia="仿宋" w:hAnsi="仿宋" w:cs="仿宋" w:hint="eastAsia"/>
          <w:sz w:val="30"/>
          <w:szCs w:val="30"/>
        </w:rPr>
        <w:t>年</w:t>
      </w:r>
      <w:r w:rsidR="006C0A7C">
        <w:rPr>
          <w:rFonts w:ascii="仿宋" w:eastAsia="仿宋" w:hAnsi="仿宋" w:cs="仿宋" w:hint="eastAsia"/>
          <w:sz w:val="30"/>
          <w:szCs w:val="30"/>
        </w:rPr>
        <w:t>10</w:t>
      </w:r>
      <w:r>
        <w:rPr>
          <w:rFonts w:ascii="仿宋" w:eastAsia="仿宋" w:hAnsi="仿宋" w:cs="仿宋" w:hint="eastAsia"/>
          <w:sz w:val="30"/>
          <w:szCs w:val="30"/>
        </w:rPr>
        <w:t>月</w:t>
      </w:r>
      <w:r w:rsidR="00866BC4">
        <w:rPr>
          <w:rFonts w:ascii="仿宋" w:eastAsia="仿宋" w:hAnsi="仿宋" w:cs="仿宋"/>
          <w:sz w:val="30"/>
          <w:szCs w:val="30"/>
        </w:rPr>
        <w:t>9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sectPr w:rsidR="00A91D24" w:rsidSect="00B3697C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D0B" w:rsidRDefault="006F3D0B" w:rsidP="00D41E5A">
      <w:r>
        <w:separator/>
      </w:r>
    </w:p>
  </w:endnote>
  <w:endnote w:type="continuationSeparator" w:id="0">
    <w:p w:rsidR="006F3D0B" w:rsidRDefault="006F3D0B" w:rsidP="00D4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D0B" w:rsidRDefault="006F3D0B" w:rsidP="00D41E5A">
      <w:r>
        <w:separator/>
      </w:r>
    </w:p>
  </w:footnote>
  <w:footnote w:type="continuationSeparator" w:id="0">
    <w:p w:rsidR="006F3D0B" w:rsidRDefault="006F3D0B" w:rsidP="00D41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A6A96"/>
    <w:rsid w:val="00012606"/>
    <w:rsid w:val="000B09DD"/>
    <w:rsid w:val="000B3DB2"/>
    <w:rsid w:val="000D7659"/>
    <w:rsid w:val="000F23B9"/>
    <w:rsid w:val="0010776F"/>
    <w:rsid w:val="0011321E"/>
    <w:rsid w:val="00157FCD"/>
    <w:rsid w:val="00161203"/>
    <w:rsid w:val="001830C7"/>
    <w:rsid w:val="0018713C"/>
    <w:rsid w:val="00201C4D"/>
    <w:rsid w:val="002342D1"/>
    <w:rsid w:val="00235A8E"/>
    <w:rsid w:val="00283EA3"/>
    <w:rsid w:val="002C4D88"/>
    <w:rsid w:val="002D01E3"/>
    <w:rsid w:val="002D734A"/>
    <w:rsid w:val="00331798"/>
    <w:rsid w:val="0039479E"/>
    <w:rsid w:val="003A580F"/>
    <w:rsid w:val="003B788F"/>
    <w:rsid w:val="003C3D1A"/>
    <w:rsid w:val="004068B8"/>
    <w:rsid w:val="004C2479"/>
    <w:rsid w:val="004C7372"/>
    <w:rsid w:val="004E1840"/>
    <w:rsid w:val="004E609F"/>
    <w:rsid w:val="0057574E"/>
    <w:rsid w:val="005A58F0"/>
    <w:rsid w:val="005B6EE3"/>
    <w:rsid w:val="005E641F"/>
    <w:rsid w:val="006023B8"/>
    <w:rsid w:val="00603A88"/>
    <w:rsid w:val="0060406A"/>
    <w:rsid w:val="00635C34"/>
    <w:rsid w:val="00647F92"/>
    <w:rsid w:val="00676619"/>
    <w:rsid w:val="006774B5"/>
    <w:rsid w:val="00683B73"/>
    <w:rsid w:val="006A3B02"/>
    <w:rsid w:val="006C0A7C"/>
    <w:rsid w:val="006F3D0B"/>
    <w:rsid w:val="00747F51"/>
    <w:rsid w:val="00767966"/>
    <w:rsid w:val="00767AF4"/>
    <w:rsid w:val="007B7E76"/>
    <w:rsid w:val="0082788C"/>
    <w:rsid w:val="0083235C"/>
    <w:rsid w:val="00843ADB"/>
    <w:rsid w:val="008462E0"/>
    <w:rsid w:val="00866BC4"/>
    <w:rsid w:val="00871E1D"/>
    <w:rsid w:val="00885A62"/>
    <w:rsid w:val="00885D4B"/>
    <w:rsid w:val="0089158E"/>
    <w:rsid w:val="008925B9"/>
    <w:rsid w:val="008C1DF1"/>
    <w:rsid w:val="00944BFE"/>
    <w:rsid w:val="009545A5"/>
    <w:rsid w:val="00972D0E"/>
    <w:rsid w:val="009C0C11"/>
    <w:rsid w:val="009E5BEB"/>
    <w:rsid w:val="00A00131"/>
    <w:rsid w:val="00A01B1B"/>
    <w:rsid w:val="00A52013"/>
    <w:rsid w:val="00A85E69"/>
    <w:rsid w:val="00A91D24"/>
    <w:rsid w:val="00AE0E43"/>
    <w:rsid w:val="00AE4080"/>
    <w:rsid w:val="00AF408E"/>
    <w:rsid w:val="00B3216C"/>
    <w:rsid w:val="00B3697C"/>
    <w:rsid w:val="00B419AE"/>
    <w:rsid w:val="00B44681"/>
    <w:rsid w:val="00B63FCA"/>
    <w:rsid w:val="00B73960"/>
    <w:rsid w:val="00BC0061"/>
    <w:rsid w:val="00BD7D99"/>
    <w:rsid w:val="00BD7E7A"/>
    <w:rsid w:val="00BE3791"/>
    <w:rsid w:val="00BE6ED0"/>
    <w:rsid w:val="00BF6E85"/>
    <w:rsid w:val="00C174B8"/>
    <w:rsid w:val="00C20E97"/>
    <w:rsid w:val="00C439CA"/>
    <w:rsid w:val="00C84D89"/>
    <w:rsid w:val="00C869DD"/>
    <w:rsid w:val="00C95440"/>
    <w:rsid w:val="00CF1ACD"/>
    <w:rsid w:val="00CF7607"/>
    <w:rsid w:val="00CF7F59"/>
    <w:rsid w:val="00D275F8"/>
    <w:rsid w:val="00D41E5A"/>
    <w:rsid w:val="00D6377B"/>
    <w:rsid w:val="00D7491A"/>
    <w:rsid w:val="00D7539E"/>
    <w:rsid w:val="00DA2A4A"/>
    <w:rsid w:val="00DA6747"/>
    <w:rsid w:val="00DA6A96"/>
    <w:rsid w:val="00DB21FA"/>
    <w:rsid w:val="00DE2398"/>
    <w:rsid w:val="00DE4306"/>
    <w:rsid w:val="00E01AEB"/>
    <w:rsid w:val="00E24455"/>
    <w:rsid w:val="00E500E8"/>
    <w:rsid w:val="00E5572D"/>
    <w:rsid w:val="00EA1651"/>
    <w:rsid w:val="00EC4576"/>
    <w:rsid w:val="00EC5CE7"/>
    <w:rsid w:val="00EC7B5E"/>
    <w:rsid w:val="00ED40F8"/>
    <w:rsid w:val="00F169B0"/>
    <w:rsid w:val="00F6235D"/>
    <w:rsid w:val="00FA1E1C"/>
    <w:rsid w:val="00FC1EF7"/>
    <w:rsid w:val="00FC270E"/>
    <w:rsid w:val="00FC5AED"/>
    <w:rsid w:val="00FF73CD"/>
    <w:rsid w:val="0E9D0906"/>
    <w:rsid w:val="154F7486"/>
    <w:rsid w:val="264C3C60"/>
    <w:rsid w:val="2D71149A"/>
    <w:rsid w:val="4BA11E27"/>
    <w:rsid w:val="4CA61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FA29F6-51B3-40EE-BEC6-44ED92B5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73"/>
    <w:pPr>
      <w:widowControl w:val="0"/>
      <w:jc w:val="both"/>
    </w:pPr>
    <w:rPr>
      <w:rFonts w:cs="宋体"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683B73"/>
    <w:pPr>
      <w:keepNext/>
      <w:keepLines/>
      <w:spacing w:before="260" w:after="260" w:line="412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sid w:val="00683B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83B73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83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683B7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83B73"/>
    <w:rPr>
      <w:sz w:val="18"/>
      <w:szCs w:val="18"/>
    </w:rPr>
  </w:style>
  <w:style w:type="character" w:customStyle="1" w:styleId="2Char">
    <w:name w:val="标题 2 Char"/>
    <w:basedOn w:val="a0"/>
    <w:link w:val="2"/>
    <w:semiHidden/>
    <w:qFormat/>
    <w:rsid w:val="00683B73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Char">
    <w:name w:val="批注框文本 Char"/>
    <w:basedOn w:val="a0"/>
    <w:link w:val="a3"/>
    <w:semiHidden/>
    <w:qFormat/>
    <w:rsid w:val="00683B73"/>
    <w:rPr>
      <w:rFonts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香港科技大学、香港大学和香港中文大学暑期大学生交流项目</dc:title>
  <dc:creator>hp</dc:creator>
  <cp:lastModifiedBy>song</cp:lastModifiedBy>
  <cp:revision>16</cp:revision>
  <cp:lastPrinted>2019-10-08T00:57:00Z</cp:lastPrinted>
  <dcterms:created xsi:type="dcterms:W3CDTF">2019-09-27T08:32:00Z</dcterms:created>
  <dcterms:modified xsi:type="dcterms:W3CDTF">2019-10-09T01:39:00Z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